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12F" w:rsidRDefault="00A50905">
      <w:pPr>
        <w:spacing w:before="1100" w:after="100"/>
        <w:jc w:val="center"/>
      </w:pPr>
      <w:r>
        <w:rPr>
          <w:b/>
          <w:color w:val="1F4E79"/>
          <w:sz w:val="40"/>
        </w:rPr>
        <w:t>WYMAGANIA EDUKACYJNE</w:t>
      </w:r>
      <w:r>
        <w:rPr>
          <w:b/>
          <w:color w:val="1F4E79"/>
          <w:sz w:val="40"/>
        </w:rPr>
        <w:br/>
        <w:t>– KRYTERIA OCENIANIA</w:t>
      </w:r>
    </w:p>
    <w:p w:rsidR="00DF712F" w:rsidRDefault="00A50905">
      <w:pPr>
        <w:spacing w:after="100"/>
        <w:jc w:val="center"/>
      </w:pPr>
      <w:r>
        <w:rPr>
          <w:b/>
          <w:color w:val="2F75B5"/>
          <w:sz w:val="32"/>
        </w:rPr>
        <w:t>JĘZYK ANGIELSKI – KLASA I</w:t>
      </w:r>
    </w:p>
    <w:p w:rsidR="00DF712F" w:rsidRDefault="00A50905">
      <w:pPr>
        <w:spacing w:before="360" w:after="100"/>
        <w:jc w:val="center"/>
      </w:pPr>
      <w:r>
        <w:rPr>
          <w:b/>
          <w:sz w:val="24"/>
        </w:rPr>
        <w:t>do podręcznika Kids Can! 1 (edycja 2026)</w:t>
      </w:r>
      <w:r>
        <w:rPr>
          <w:b/>
          <w:sz w:val="24"/>
        </w:rPr>
        <w:br/>
        <w:t>Macmillan Education</w:t>
      </w:r>
    </w:p>
    <w:p w:rsidR="00DF712F" w:rsidRDefault="00A50905">
      <w:pPr>
        <w:spacing w:before="140" w:after="100"/>
        <w:jc w:val="center"/>
      </w:pPr>
      <w:r>
        <w:t>Podstawa programowa 2026 – „Kompas Jutra”</w:t>
      </w:r>
    </w:p>
    <w:p w:rsidR="00DF712F" w:rsidRDefault="00A50905">
      <w:pPr>
        <w:spacing w:before="140" w:after="100"/>
        <w:jc w:val="center"/>
      </w:pPr>
      <w:r>
        <w:t>Numer dopuszczenia MEN: 1165/1/2026</w:t>
      </w:r>
    </w:p>
    <w:p w:rsidR="00DF712F" w:rsidRDefault="00A50905">
      <w:pPr>
        <w:spacing w:before="140" w:after="100"/>
        <w:jc w:val="center"/>
      </w:pPr>
      <w:r>
        <w:t>Rok szkolny</w:t>
      </w:r>
      <w:r w:rsidR="008853AE">
        <w:t xml:space="preserve"> od </w:t>
      </w:r>
      <w:r>
        <w:t xml:space="preserve"> 2026/2027</w:t>
      </w:r>
    </w:p>
    <w:p w:rsidR="00DF712F" w:rsidRDefault="00A50905">
      <w:pPr>
        <w:spacing w:before="140" w:after="100"/>
        <w:jc w:val="center"/>
      </w:pPr>
      <w:r>
        <w:t>Klasa 1</w:t>
      </w:r>
    </w:p>
    <w:p w:rsidR="00DF712F" w:rsidRDefault="00A50905">
      <w:pPr>
        <w:spacing w:before="140" w:after="100"/>
        <w:jc w:val="center"/>
      </w:pPr>
      <w:r>
        <w:t xml:space="preserve">Zespół </w:t>
      </w:r>
      <w:r>
        <w:t>Szkolno-Przedszkolny nr 9 w Rybniku</w:t>
      </w:r>
    </w:p>
    <w:p w:rsidR="00DF712F" w:rsidRDefault="00DF712F"/>
    <w:p w:rsidR="00DF712F" w:rsidRDefault="00A50905">
      <w:pPr>
        <w:pStyle w:val="Nagwek1"/>
        <w:jc w:val="center"/>
      </w:pPr>
      <w:r>
        <w:rPr>
          <w:rFonts w:ascii="Aptos" w:hAnsi="Aptos"/>
        </w:rPr>
        <w:t>I. Zasady ogólne</w:t>
      </w:r>
    </w:p>
    <w:p w:rsidR="00DF712F" w:rsidRDefault="00A50905">
      <w:r>
        <w:t>1. Przedmiotowe zasady oceniania są zgodne z zasadami oceniania określonymi w Statucie szkoły oraz z obowiązującymi przepisami prawa oświatowego.</w:t>
      </w:r>
    </w:p>
    <w:p w:rsidR="00DF712F" w:rsidRDefault="00A50905">
      <w:r>
        <w:t>2. Nauczyciel rozpoznaje poziom i postępy ucznia w opano</w:t>
      </w:r>
      <w:r>
        <w:t>waniu wiadomości i umiejętności w odniesieniu do wymagań edukacyjnych wynikających z podstawy programowej 2026 oraz realizowanego programu nauczania języka angielskiego dla I etapu edukacyjnego.</w:t>
      </w:r>
    </w:p>
    <w:p w:rsidR="00DF712F" w:rsidRDefault="00A50905">
      <w:r>
        <w:t>3. Ocenianiu podlegają osiągnięcia edukacyjne ucznia, w szcze</w:t>
      </w:r>
      <w:r>
        <w:t>gólności: rozumienie wypowiedzi, reagowanie językowe, tworzenie prostych wypowiedzi ustnych, znajomość środków językowych, stopniowo rozwijane czytanie i pisanie oraz postęp i zaangażowanie w komunikację.</w:t>
      </w:r>
    </w:p>
    <w:p w:rsidR="00DF712F" w:rsidRDefault="00A50905">
      <w:r>
        <w:t>4. Wymagania edukacyjne dostosowuje się do indywidu</w:t>
      </w:r>
      <w:r>
        <w:t>alnych potrzeb rozwojowych i edukacyjnych oraz możliwości psychofizycznych ucznia, zgodnie z obowiązującymi przepisami i zaleceniami pomocy psychologiczno-pedagogicznej.</w:t>
      </w:r>
    </w:p>
    <w:p w:rsidR="00DF712F" w:rsidRDefault="00A50905">
      <w:r>
        <w:t>5. Ocenianie bieżące służy monitorowaniu pracy ucznia i przekazywaniu informacji o tym</w:t>
      </w:r>
      <w:r>
        <w:t>, co uczeń robi dobrze, co wymaga poprawy oraz jak powinien dalej się uczyć.</w:t>
      </w:r>
    </w:p>
    <w:p w:rsidR="00DF712F" w:rsidRDefault="00A50905">
      <w:r>
        <w:t>6. Przy ocenianiu ucznia klasy I uwzględnia się jego etap rozwoju, gotowość do mówienia, czytania i pisania, systematyczność, samodzielność oraz postęp. Błąd językowy, który nie z</w:t>
      </w:r>
      <w:r>
        <w:t>akłóca komunikacji, nie powinien być traktowany tak samo jak brak umiejętności porozumienia się.</w:t>
      </w:r>
    </w:p>
    <w:p w:rsidR="00DF712F" w:rsidRDefault="00A50905">
      <w:r>
        <w:t>7. Uczeń i jego rodzice/opiekunowie są informowani o wymaganiach edukacyjnych oraz sposobach sprawdzania osiągnięć zgodnie z zasadami obowiązującymi w szkole.</w:t>
      </w:r>
    </w:p>
    <w:p w:rsidR="00DF712F" w:rsidRDefault="00A50905">
      <w:pPr>
        <w:pStyle w:val="Nagwek1"/>
      </w:pPr>
      <w:r>
        <w:rPr>
          <w:rFonts w:ascii="Aptos" w:hAnsi="Aptos"/>
        </w:rPr>
        <w:t>II. Sposoby sprawdzania osiągnięć edukacyjnych</w:t>
      </w:r>
    </w:p>
    <w:p w:rsidR="00DF712F" w:rsidRDefault="00A50905">
      <w:pPr>
        <w:pStyle w:val="Listapunktowana"/>
      </w:pPr>
      <w:r>
        <w:t>obserwacja ucznia podczas zajęć, w tym reagowanie na polecenia, aktywność w grach, piosenkach, historyjkach i zadaniach komunikacyjnych;</w:t>
      </w:r>
    </w:p>
    <w:p w:rsidR="00DF712F" w:rsidRDefault="00A50905">
      <w:pPr>
        <w:pStyle w:val="Listapunktowana"/>
      </w:pPr>
      <w:r>
        <w:t>wypowiedzi ustne, krótkie dialogi, scenki, prezentacje i zadania w parac</w:t>
      </w:r>
      <w:r>
        <w:t>h;</w:t>
      </w:r>
    </w:p>
    <w:p w:rsidR="00DF712F" w:rsidRDefault="00A50905">
      <w:pPr>
        <w:pStyle w:val="Listapunktowana"/>
      </w:pPr>
      <w:r>
        <w:t>zadania sprawdzające rozumienie ze słuchu;</w:t>
      </w:r>
    </w:p>
    <w:p w:rsidR="00DF712F" w:rsidRDefault="00A50905">
      <w:pPr>
        <w:pStyle w:val="Listapunktowana"/>
      </w:pPr>
      <w:r>
        <w:t>zadania na rozpoznawanie i stosowanie poznanego słownictwa i zwrotów;</w:t>
      </w:r>
    </w:p>
    <w:p w:rsidR="00DF712F" w:rsidRDefault="00A50905">
      <w:pPr>
        <w:pStyle w:val="Listapunktowana"/>
      </w:pPr>
      <w:r>
        <w:t>stopniowo wprowadzane zadania na czytanie i pisanie, z uwzględnieniem gotowości ucznia klasy I;</w:t>
      </w:r>
    </w:p>
    <w:p w:rsidR="00DF712F" w:rsidRDefault="00A50905">
      <w:pPr>
        <w:pStyle w:val="Listapunktowana"/>
      </w:pPr>
      <w:r>
        <w:t>prace w podręczniku, zeszycie ćwiczeń, karta</w:t>
      </w:r>
      <w:r>
        <w:t>ch pracy oraz zadania praktyczne i projektowe;</w:t>
      </w:r>
    </w:p>
    <w:p w:rsidR="00DF712F" w:rsidRDefault="00A50905">
      <w:pPr>
        <w:pStyle w:val="Listapunktowana"/>
      </w:pPr>
      <w:r>
        <w:lastRenderedPageBreak/>
        <w:t>testy, mini-testy lub inne formy podsumowania materiału – dostosowane do wieku i zakresu zrealizowanych treści;</w:t>
      </w:r>
    </w:p>
    <w:p w:rsidR="00DF712F" w:rsidRDefault="00A50905">
      <w:pPr>
        <w:pStyle w:val="Listapunktowana"/>
      </w:pPr>
      <w:r>
        <w:t>samoocena i prosta informacja zwrotna, w tym kryteria sukcesu stosowane w kursie Kids Can!</w:t>
      </w:r>
    </w:p>
    <w:p w:rsidR="00DF712F" w:rsidRDefault="00A50905">
      <w:pPr>
        <w:pStyle w:val="Nagwek1"/>
      </w:pPr>
      <w:r>
        <w:rPr>
          <w:rFonts w:ascii="Aptos" w:hAnsi="Aptos"/>
        </w:rPr>
        <w:t xml:space="preserve">III. </w:t>
      </w:r>
      <w:r>
        <w:rPr>
          <w:rFonts w:ascii="Aptos" w:hAnsi="Aptos"/>
        </w:rPr>
        <w:t>Ogólne wymagania niezbędne do uzyskania poszczególnych ocen</w:t>
      </w:r>
    </w:p>
    <w:tbl>
      <w:tblPr>
        <w:tblStyle w:val="Tabela-Siatka"/>
        <w:tblW w:w="0" w:type="auto"/>
        <w:jc w:val="center"/>
        <w:tblLayout w:type="fixed"/>
        <w:tblLook w:val="04A0"/>
      </w:tblPr>
      <w:tblGrid>
        <w:gridCol w:w="1842"/>
        <w:gridCol w:w="7739"/>
      </w:tblGrid>
      <w:tr w:rsidR="00DF712F">
        <w:trPr>
          <w:cantSplit/>
          <w:tblHeader/>
          <w:jc w:val="center"/>
        </w:trPr>
        <w:tc>
          <w:tcPr>
            <w:tcW w:w="1842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OCENA</w:t>
            </w:r>
          </w:p>
        </w:tc>
        <w:tc>
          <w:tcPr>
            <w:tcW w:w="7739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OGÓLNY STOPIEŃ SPEŁNIENIA WYMAGAŃ EDUKACYJNYCH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2F0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1 – niedostateczna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sz w:val="18"/>
              </w:rPr>
              <w:t>Uczeń nie opanował podstawowych wiadomości i umiejętności koniecznych do wykonania elementarnych zadań, a trudności utrzymu</w:t>
            </w:r>
            <w:r>
              <w:rPr>
                <w:sz w:val="18"/>
              </w:rPr>
              <w:t>ją się mimo systematycznie udzielanego wsparcia. Nie rozumie nawet najczęściej ćwiczonych komunikatów i nie podejmuje skutecznej próby reagowania.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FFF2C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sz w:val="18"/>
              </w:rPr>
              <w:t xml:space="preserve">Uczeń zna ograniczoną liczbę podstawowych słów i zwrotów. Rozumie pojedyncze komunikaty, </w:t>
            </w:r>
            <w:r>
              <w:rPr>
                <w:sz w:val="18"/>
              </w:rPr>
              <w:t>szczególnie poparte gestem lub obrazem. Reaguje i wykonuje zadania głównie z pomocą nauczyciela. Popełnia liczne błędy, ale podejmuje próby komunikacji.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sz w:val="18"/>
              </w:rPr>
              <w:t>Uczeń zna część poznanego słownictwa i zwrotów. Zazwyczaj rozumie proste polecenia i g</w:t>
            </w:r>
            <w:r>
              <w:rPr>
                <w:sz w:val="18"/>
              </w:rPr>
              <w:t>łówny sens krótkich wypowiedzi wspartych kontekstem. Z niewielką pomocą reaguje, odpowiada na proste pytania i wykonuje typowe zadania.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4DFE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sz w:val="18"/>
              </w:rPr>
              <w:t xml:space="preserve">Uczeń zna większość poznanego słownictwa i zwrotów. Zwykle poprawnie rozumie wypowiedzi i polecenia, reaguje </w:t>
            </w:r>
            <w:r>
              <w:rPr>
                <w:sz w:val="18"/>
              </w:rPr>
              <w:t>adekwatnie oraz tworzy krótkie wypowiedzi według poznanych wzorów. Nieliczne błędy nie zakłócają komunikacji.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FCE4D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sz w:val="18"/>
              </w:rPr>
              <w:t xml:space="preserve">Uczeń bardzo dobrze opanował poznane słownictwo, zwroty i funkcje językowe. Samodzielnie rozumie komunikaty, poprawnie reaguje, </w:t>
            </w:r>
            <w:r>
              <w:rPr>
                <w:sz w:val="18"/>
              </w:rPr>
              <w:t>zadaje proste pytania i udziela odpowiedzi, wykorzystując poznany język w sytuacjach komunikacyjnych.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2F0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6 – celująca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sz w:val="18"/>
              </w:rPr>
              <w:t>Uczeń w wysokim stopniu opanował wiadomości i umiejętności określone programem. Samodzielnie, swobodnie i twórczo wykorzystuje poznany język</w:t>
            </w:r>
            <w:r>
              <w:rPr>
                <w:sz w:val="18"/>
              </w:rPr>
              <w:t xml:space="preserve"> w typowych i nowych sytuacjach, łączy poznane środki językowe i wykazuje bardzo dużą samodzielność komunikacyjną.</w:t>
            </w:r>
          </w:p>
        </w:tc>
      </w:tr>
    </w:tbl>
    <w:p w:rsidR="00DF712F" w:rsidRDefault="00DF712F"/>
    <w:p w:rsidR="00DF712F" w:rsidRDefault="00A50905">
      <w:pPr>
        <w:pStyle w:val="Nagwek1"/>
      </w:pPr>
      <w:r>
        <w:rPr>
          <w:rFonts w:ascii="Aptos" w:hAnsi="Aptos"/>
        </w:rPr>
        <w:t>IV. Wymagania edukacyjne – Kids Can! 1 (edycja 2026)</w:t>
      </w:r>
    </w:p>
    <w:p w:rsidR="00DF712F" w:rsidRDefault="00A50905">
      <w:pPr>
        <w:pStyle w:val="Nagwek2"/>
      </w:pPr>
      <w:r>
        <w:rPr>
          <w:rFonts w:ascii="Aptos" w:hAnsi="Aptos"/>
        </w:rPr>
        <w:t>STARTER – Are you curious?</w:t>
      </w:r>
    </w:p>
    <w:p w:rsidR="00DF712F" w:rsidRDefault="00A50905">
      <w:pPr>
        <w:ind w:left="142" w:right="85"/>
      </w:pPr>
      <w:r>
        <w:rPr>
          <w:b/>
        </w:rPr>
        <w:t xml:space="preserve">Zakres wiedzy / środki językowe: </w:t>
      </w:r>
      <w:r>
        <w:t xml:space="preserve">powitania i pożegnania; </w:t>
      </w:r>
      <w:r>
        <w:t>przedstawianie się i pytanie o imię; podstawowe przedmioty codziennego użytku; liczby w poznanym zakresie; podstawowe zwroty klasowe; elementy dotyczące pogody i codziennych rutyn.</w:t>
      </w:r>
    </w:p>
    <w:p w:rsidR="00DF712F" w:rsidRDefault="00A50905">
      <w:pPr>
        <w:ind w:left="142" w:right="85"/>
      </w:pPr>
      <w:r>
        <w:rPr>
          <w:b/>
        </w:rPr>
        <w:t xml:space="preserve">Główne funkcje językowe: </w:t>
      </w:r>
      <w:r>
        <w:t>Hello / Goodbye; What’s your name? I’m …; reagowan</w:t>
      </w:r>
      <w:r>
        <w:t>ie na proste polecenia; nazywanie wskazanych przedmiotów; udział w piosenkach i rymowankach.</w:t>
      </w:r>
    </w:p>
    <w:tbl>
      <w:tblPr>
        <w:tblStyle w:val="Tabela-Siatka"/>
        <w:tblW w:w="0" w:type="auto"/>
        <w:jc w:val="center"/>
        <w:tblLayout w:type="fixed"/>
        <w:tblLook w:val="04A0"/>
      </w:tblPr>
      <w:tblGrid>
        <w:gridCol w:w="1842"/>
        <w:gridCol w:w="7739"/>
      </w:tblGrid>
      <w:tr w:rsidR="00DF712F">
        <w:trPr>
          <w:cantSplit/>
          <w:tblHeader/>
          <w:jc w:val="center"/>
        </w:trPr>
        <w:tc>
          <w:tcPr>
            <w:tcW w:w="1842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OCENA</w:t>
            </w:r>
          </w:p>
        </w:tc>
        <w:tc>
          <w:tcPr>
            <w:tcW w:w="7739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WIEDZA I UMIEJĘTNOŚCI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2F0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>WIEDZA: zna pojedyncze słowa i zwroty z zakresu: powitania i pożegnania; przedstawianie się i pytanie o imię; podsta</w:t>
            </w:r>
            <w:r>
              <w:rPr>
                <w:b/>
                <w:sz w:val="17"/>
              </w:rPr>
              <w:t>wowe przedmioty codziennego użytku; liczby w poznanym zakresie; podstawowe zwroty klasowe; elementy dotyczące pogody i codziennych rutyn. Często potrzebuje podpowiedzi, obrazu, gestu lub modelu nauczyciela.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 dużą pomocą rozpoznaje część poz</w:t>
            </w:r>
            <w:r>
              <w:rPr>
                <w:b/>
                <w:sz w:val="17"/>
              </w:rPr>
              <w:t>nanych słów, reaguje na najczęściej ćwiczone polecenia i podejmuje próby użycia zwrotów: Hello / Goodbye; What’s your name? I’m …; reagowanie na proste polecenia; nazywanie wskazanych przedmiotów; udział w piosenkach i rymowankach. Powtarza fragmenty piose</w:t>
            </w:r>
            <w:r>
              <w:rPr>
                <w:b/>
                <w:sz w:val="17"/>
              </w:rPr>
              <w:t>nek, rymowanek lub historyjek. W zadaniach na słuchanie i komunikację wykonuje podstawowe czynności z pomocą.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FFF2C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lastRenderedPageBreak/>
              <w:t>3 – dostateczna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zna część podstawowych słów i zwrotów z zakresu: powitania i pożegnania; przedstawianie się i pytanie o imię; podstawowe </w:t>
            </w:r>
            <w:r>
              <w:rPr>
                <w:b/>
                <w:sz w:val="17"/>
              </w:rPr>
              <w:t>przedmioty codziennego użytku; liczby w poznanym zakresie; podstawowe zwroty klasowe; elementy dotyczące pogody i codziennych rutyn. Rozpoznaje większość często ćwiczonych elementów w znanym kontekście.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zazwyczaj rozumie proste polecenia i c</w:t>
            </w:r>
            <w:r>
              <w:rPr>
                <w:b/>
                <w:sz w:val="17"/>
              </w:rPr>
              <w:t>zęść krótkich wypowiedzi. Z niewielką pomocą wykorzystuje poznane zwroty: Hello / Goodbye; What’s your name? I’m …; reagowanie na proste polecenia; nazywanie wskazanych przedmiotów; udział w piosenkach i rymowankach. Wykonuje typowe zadania, wskazuje właśc</w:t>
            </w:r>
            <w:r>
              <w:rPr>
                <w:b/>
                <w:sz w:val="17"/>
              </w:rPr>
              <w:t>iwe ilustracje lub obiekty i podejmuje krótką wypowiedź według wzoru.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>WIEDZA: zna większość poznanych słów, zwrotów i funkcji językowych z zakresu: powitania i pożegnania; przedstawianie się i pytanie o imię; podstawowe przedmioty codziennego uż</w:t>
            </w:r>
            <w:r>
              <w:rPr>
                <w:b/>
                <w:sz w:val="17"/>
              </w:rPr>
              <w:t>ytku; liczby w poznanym zakresie; podstawowe zwroty klasowe; elementy dotyczące pogody i codziennych rutyn. Zwykle poprawnie rozpoznaje ich znaczenie i stosuje je w ćwiczonych sytuacjach.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zwykle poprawnie rozumie komunikaty i historyjki wspi</w:t>
            </w:r>
            <w:r>
              <w:rPr>
                <w:b/>
                <w:sz w:val="17"/>
              </w:rPr>
              <w:t>erane obrazem. Wita się i żegna; przedstawia się i pyta o imię; rozpoznaje i nazywa poznane przedmioty; reaguje na polecenia; rozumie główny sens krótkich piosenek i komunikatów; uczestniczy w prostych dialogach. Posługuje się poznanymi zwrotami (Hello / G</w:t>
            </w:r>
            <w:r>
              <w:rPr>
                <w:b/>
                <w:sz w:val="17"/>
              </w:rPr>
              <w:t>oodbye; What’s your name? I’m …; reagowanie na proste polecenia; nazywanie wskazanych przedmiotów; udział w piosenkach i rymowankach) z nielicznymi błędami, które nie zakłócają komunikacji.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4DFE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bardzo dobrze zna i rozumie poznane </w:t>
            </w:r>
            <w:r>
              <w:rPr>
                <w:b/>
                <w:sz w:val="17"/>
              </w:rPr>
              <w:t>słownictwo, zwroty i funkcje językowe z zakresu: powitania i pożegnania; przedstawianie się i pytanie o imię; podstawowe przedmioty codziennego użytku; liczby w poznanym zakresie; podstawowe zwroty klasowe; elementy dotyczące pogody i codziennych rutyn. Po</w:t>
            </w:r>
            <w:r>
              <w:rPr>
                <w:b/>
                <w:sz w:val="17"/>
              </w:rPr>
              <w:t>prawnie rozpoznaje je w różnych ćwiczonych kontekstach.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samodzielnie i poprawnie wita się i żegna; przedstawia się i pyta o imię; rozpoznaje i nazywa poznane przedmioty; reaguje na polecenia; rozumie główny sens krótkich piosenek i komunikat</w:t>
            </w:r>
            <w:r>
              <w:rPr>
                <w:b/>
                <w:sz w:val="17"/>
              </w:rPr>
              <w:t>ów; uczestniczy w prostych dialogach. Swobodnie w zakresie klasy I wykorzystuje poznane zwroty: Hello / Goodbye; What’s your name? I’m …; reagowanie na proste polecenia; nazywanie wskazanych przedmiotów; udział w piosenkach i rymowankach. Uważnie słucha, a</w:t>
            </w:r>
            <w:r>
              <w:rPr>
                <w:b/>
                <w:sz w:val="17"/>
              </w:rPr>
              <w:t>dekwatnie reaguje, chętnie uczestniczy w dialogach, piosenkach, grach i odgrywaniu historyjek.</w:t>
            </w:r>
          </w:p>
        </w:tc>
      </w:tr>
    </w:tbl>
    <w:p w:rsidR="00DF712F" w:rsidRDefault="00A50905">
      <w:pPr>
        <w:spacing w:before="80" w:after="180"/>
        <w:ind w:left="142" w:right="85"/>
      </w:pPr>
      <w:r>
        <w:rPr>
          <w:b/>
        </w:rPr>
        <w:t xml:space="preserve">Ocena celująca: </w:t>
      </w:r>
      <w:r>
        <w:t>uczeń w wysokim stopniu spełnia wymagania bardzo dobre, samodzielnie łączy poznane środki językowe i wykorzystuje je twórczo w nowych, lecz dost</w:t>
      </w:r>
      <w:r>
        <w:t>osowanych do wieku sytuacjach komunikacyjnych.</w:t>
      </w:r>
    </w:p>
    <w:p w:rsidR="00DF712F" w:rsidRDefault="00A50905">
      <w:pPr>
        <w:pStyle w:val="Nagwek2"/>
      </w:pPr>
      <w:r>
        <w:rPr>
          <w:rFonts w:ascii="Aptos" w:hAnsi="Aptos"/>
        </w:rPr>
        <w:t>UNIT 1 – Where’s my ruler?</w:t>
      </w:r>
    </w:p>
    <w:p w:rsidR="00DF712F" w:rsidRDefault="00A50905">
      <w:pPr>
        <w:ind w:left="142" w:right="85"/>
      </w:pPr>
      <w:r>
        <w:rPr>
          <w:b/>
        </w:rPr>
        <w:t xml:space="preserve">Zakres wiedzy / środki językowe: </w:t>
      </w:r>
      <w:r>
        <w:t xml:space="preserve">przybory szkolne i przedmioty w klasie; zwroty związane z porządkowaniem i pożyczaniem przedmiotów; podstawowe określanie miejsca przedmiotu; zwroty </w:t>
      </w:r>
      <w:r>
        <w:t>grzecznościowe.</w:t>
      </w:r>
    </w:p>
    <w:p w:rsidR="00DF712F" w:rsidRDefault="00A50905">
      <w:pPr>
        <w:ind w:left="142" w:right="85"/>
      </w:pPr>
      <w:r>
        <w:rPr>
          <w:b/>
        </w:rPr>
        <w:t xml:space="preserve">Główne funkcje językowe: </w:t>
      </w:r>
      <w:r>
        <w:t>Where’s my …?; Can I have a …, please?; Here you are. / Thank you.; reagowanie na polecenia związane z klasą i przyborami szkolnymi.</w:t>
      </w:r>
    </w:p>
    <w:tbl>
      <w:tblPr>
        <w:tblStyle w:val="Tabela-Siatka"/>
        <w:tblW w:w="0" w:type="auto"/>
        <w:jc w:val="center"/>
        <w:tblLayout w:type="fixed"/>
        <w:tblLook w:val="04A0"/>
      </w:tblPr>
      <w:tblGrid>
        <w:gridCol w:w="1842"/>
        <w:gridCol w:w="7739"/>
      </w:tblGrid>
      <w:tr w:rsidR="00DF712F">
        <w:trPr>
          <w:cantSplit/>
          <w:tblHeader/>
          <w:jc w:val="center"/>
        </w:trPr>
        <w:tc>
          <w:tcPr>
            <w:tcW w:w="1842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OCENA</w:t>
            </w:r>
          </w:p>
        </w:tc>
        <w:tc>
          <w:tcPr>
            <w:tcW w:w="7739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WIEDZA I UMIEJĘTNOŚCI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2F0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>WIEDZA: zna pojedyncze słowa i zwro</w:t>
            </w:r>
            <w:r>
              <w:rPr>
                <w:b/>
                <w:sz w:val="17"/>
              </w:rPr>
              <w:t>ty z zakresu: przybory szkolne i przedmioty w klasie; zwroty związane z porządkowaniem i pożyczaniem przedmiotów; podstawowe określanie miejsca przedmiotu; zwroty grzecznościowe. Często potrzebuje podpowiedzi, obrazu, gestu lub modelu nauczyciela.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</w:t>
            </w:r>
            <w:r>
              <w:rPr>
                <w:b/>
                <w:sz w:val="17"/>
              </w:rPr>
              <w:t>NOŚCI: z dużą pomocą rozpoznaje część poznanych słów, reaguje na najczęściej ćwiczone polecenia i podejmuje próby użycia zwrotów: Where’s my …?; Can I have a …, please?; Here you are. / Thank you.; reagowanie na polecenia związane z klasą i przyborami szko</w:t>
            </w:r>
            <w:r>
              <w:rPr>
                <w:b/>
                <w:sz w:val="17"/>
              </w:rPr>
              <w:t>lnymi. Powtarza fragmenty piosenek, rymowanek lub historyjek. W zadaniach na słuchanie i komunikację wykonuje podstawowe czynności z pomocą.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FFF2C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lastRenderedPageBreak/>
              <w:t>3 – dostateczna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zna część podstawowych słów i zwrotów z zakresu: przybory szkolne i przedmioty w klasie; </w:t>
            </w:r>
            <w:r>
              <w:rPr>
                <w:b/>
                <w:sz w:val="17"/>
              </w:rPr>
              <w:t>zwroty związane z porządkowaniem i pożyczaniem przedmiotów; podstawowe określanie miejsca przedmiotu; zwroty grzecznościowe. Rozpoznaje większość często ćwiczonych elementów w znanym kontekście.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zazwyczaj rozumie proste polecenia i część kró</w:t>
            </w:r>
            <w:r>
              <w:rPr>
                <w:b/>
                <w:sz w:val="17"/>
              </w:rPr>
              <w:t>tkich wypowiedzi. Z niewielką pomocą wykorzystuje poznane zwroty: Where’s my …?; Can I have a …, please?; Here you are. / Thank you.; reagowanie na polecenia związane z klasą i przyborami szkolnymi. Wykonuje typowe zadania, wskazuje właściwe ilustracje lub</w:t>
            </w:r>
            <w:r>
              <w:rPr>
                <w:b/>
                <w:sz w:val="17"/>
              </w:rPr>
              <w:t xml:space="preserve"> obiekty i podejmuje krótką wypowiedź według wzoru.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>WIEDZA: zna większość poznanych słów, zwrotów i funkcji językowych z zakresu: przybory szkolne i przedmioty w klasie; zwroty związane z porządkowaniem i pożyczaniem przedmiotów; podstawowe okre</w:t>
            </w:r>
            <w:r>
              <w:rPr>
                <w:b/>
                <w:sz w:val="17"/>
              </w:rPr>
              <w:t>ślanie miejsca przedmiotu; zwroty grzecznościowe. Zwykle poprawnie rozpoznaje ich znaczenie i stosuje je w ćwiczonych sytuacjach.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zwykle poprawnie rozumie komunikaty i historyjki wspierane obrazem. Nazywa poznane przybory szkolne; rozumie py</w:t>
            </w:r>
            <w:r>
              <w:rPr>
                <w:b/>
                <w:sz w:val="17"/>
              </w:rPr>
              <w:t>tania o przedmioty; pyta o potrzebny przedmiot i reaguje na prośbę; rozumie krótką historyjkę wspartą obrazem; uczestniczy w dialogu i piosence. Posługuje się poznanymi zwrotami (Where’s my …?; Can I have a …, please?; Here you are. / Thank you.; reagowani</w:t>
            </w:r>
            <w:r>
              <w:rPr>
                <w:b/>
                <w:sz w:val="17"/>
              </w:rPr>
              <w:t>e na polecenia związane z klasą i przyborami szkolnymi) z nielicznymi błędami, które nie zakłócają komunikacji.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4DFE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bardzo dobrze zna i rozumie poznane słownictwo, zwroty i funkcje językowe z zakresu: przybory szkolne i przedmioty w </w:t>
            </w:r>
            <w:r>
              <w:rPr>
                <w:b/>
                <w:sz w:val="17"/>
              </w:rPr>
              <w:t>klasie; zwroty związane z porządkowaniem i pożyczaniem przedmiotów; podstawowe określanie miejsca przedmiotu; zwroty grzecznościowe. Poprawnie rozpoznaje je w różnych ćwiczonych kontekstach.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samodzielnie i poprawnie nazywa poznane przybory s</w:t>
            </w:r>
            <w:r>
              <w:rPr>
                <w:b/>
                <w:sz w:val="17"/>
              </w:rPr>
              <w:t>zkolne; rozumie pytania o przedmioty; pyta o potrzebny przedmiot i reaguje na prośbę; rozumie krótką historyjkę wspartą obrazem; uczestniczy w dialogu i piosence. Swobodnie w zakresie klasy I wykorzystuje poznane zwroty: Where’s my …?; Can I have a …, plea</w:t>
            </w:r>
            <w:r>
              <w:rPr>
                <w:b/>
                <w:sz w:val="17"/>
              </w:rPr>
              <w:t>se?; Here you are. / Thank you.; reagowanie na polecenia związane z klasą i przyborami szkolnymi. Uważnie słucha, adekwatnie reaguje, chętnie uczestniczy w dialogach, piosenkach, grach i odgrywaniu historyjek.</w:t>
            </w:r>
          </w:p>
        </w:tc>
      </w:tr>
    </w:tbl>
    <w:p w:rsidR="00DF712F" w:rsidRDefault="00A50905">
      <w:pPr>
        <w:spacing w:before="80" w:after="180"/>
        <w:ind w:left="142" w:right="85"/>
      </w:pPr>
      <w:r>
        <w:rPr>
          <w:b/>
        </w:rPr>
        <w:t xml:space="preserve">Ocena celująca: </w:t>
      </w:r>
      <w:r>
        <w:t>uczeń w wysokim stopniu spełn</w:t>
      </w:r>
      <w:r>
        <w:t>ia wymagania bardzo dobre, samodzielnie łączy poznane środki językowe i wykorzystuje je twórczo w nowych, lecz dostosowanych do wieku sytuacjach komunikacyjnych.</w:t>
      </w:r>
    </w:p>
    <w:p w:rsidR="00DF712F" w:rsidRDefault="00A50905">
      <w:pPr>
        <w:pStyle w:val="Nagwek2"/>
      </w:pPr>
      <w:r>
        <w:rPr>
          <w:rFonts w:ascii="Aptos" w:hAnsi="Aptos"/>
        </w:rPr>
        <w:t>UNIT 2 – Who’s this?</w:t>
      </w:r>
    </w:p>
    <w:p w:rsidR="00DF712F" w:rsidRDefault="00A50905">
      <w:pPr>
        <w:ind w:left="142" w:right="85"/>
      </w:pPr>
      <w:r>
        <w:rPr>
          <w:b/>
        </w:rPr>
        <w:t xml:space="preserve">Zakres wiedzy / środki językowe: </w:t>
      </w:r>
      <w:r>
        <w:t xml:space="preserve">członkowie rodziny; przymiotniki </w:t>
      </w:r>
      <w:r>
        <w:t>opisujące osoby; podstawowe określenia samopoczucia i emocji.</w:t>
      </w:r>
    </w:p>
    <w:p w:rsidR="00DF712F" w:rsidRDefault="00A50905">
      <w:pPr>
        <w:ind w:left="142" w:right="85"/>
      </w:pPr>
      <w:r>
        <w:rPr>
          <w:b/>
        </w:rPr>
        <w:t xml:space="preserve">Główne funkcje językowe: </w:t>
      </w:r>
      <w:r>
        <w:t>Who’s this? This is my …; My … is …; How are you? I’m …; przedstawianie i prosty opis członków rodziny.</w:t>
      </w:r>
    </w:p>
    <w:tbl>
      <w:tblPr>
        <w:tblStyle w:val="Tabela-Siatka"/>
        <w:tblW w:w="0" w:type="auto"/>
        <w:jc w:val="center"/>
        <w:tblLayout w:type="fixed"/>
        <w:tblLook w:val="04A0"/>
      </w:tblPr>
      <w:tblGrid>
        <w:gridCol w:w="1842"/>
        <w:gridCol w:w="7739"/>
      </w:tblGrid>
      <w:tr w:rsidR="00DF712F">
        <w:trPr>
          <w:cantSplit/>
          <w:tblHeader/>
          <w:jc w:val="center"/>
        </w:trPr>
        <w:tc>
          <w:tcPr>
            <w:tcW w:w="1842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OCENA</w:t>
            </w:r>
          </w:p>
        </w:tc>
        <w:tc>
          <w:tcPr>
            <w:tcW w:w="7739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WIEDZA I UMIEJĘTNOŚCI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2F0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zna </w:t>
            </w:r>
            <w:r>
              <w:rPr>
                <w:b/>
                <w:sz w:val="17"/>
              </w:rPr>
              <w:t>pojedyncze słowa i zwroty z zakresu: członkowie rodziny; przymiotniki opisujące osoby; podstawowe określenia samopoczucia i emocji. Często potrzebuje podpowiedzi, obrazu, gestu lub modelu nauczyciela.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 dużą pomocą rozpoznaje część poznanych</w:t>
            </w:r>
            <w:r>
              <w:rPr>
                <w:b/>
                <w:sz w:val="17"/>
              </w:rPr>
              <w:t xml:space="preserve"> słów, reaguje na najczęściej ćwiczone polecenia i podejmuje próby użycia zwrotów: Who’s this? This is my …; My … is …; How are you? I’m …; przedstawianie i prosty opis członków rodziny. Powtarza fragmenty piosenek, rymowanek lub historyjek. W zadaniach na</w:t>
            </w:r>
            <w:r>
              <w:rPr>
                <w:b/>
                <w:sz w:val="17"/>
              </w:rPr>
              <w:t xml:space="preserve"> słuchanie i komunikację wykonuje podstawowe czynności z pomocą.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FFF2C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zna część podstawowych słów i zwrotów z zakresu: członkowie rodziny; przymiotniki opisujące osoby; podstawowe określenia samopoczucia i emocji. Rozpoznaje większość </w:t>
            </w:r>
            <w:r>
              <w:rPr>
                <w:b/>
                <w:sz w:val="17"/>
              </w:rPr>
              <w:t>często ćwiczonych elementów w znanym kontekście.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zazwyczaj rozumie proste polecenia i część krótkich wypowiedzi. Z niewielką pomocą wykorzystuje poznane zwroty: Who’s this? This is my …; My … is …; How are you? I’m …; przedstawianie i prosty</w:t>
            </w:r>
            <w:r>
              <w:rPr>
                <w:b/>
                <w:sz w:val="17"/>
              </w:rPr>
              <w:t xml:space="preserve"> opis członków rodziny. Wykonuje typowe zadania, wskazuje właściwe ilustracje lub obiekty i podejmuje krótką wypowiedź według wzoru.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lastRenderedPageBreak/>
              <w:t>4 –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zna większość poznanych słów, zwrotów i funkcji językowych z zakresu: członkowie </w:t>
            </w:r>
            <w:r>
              <w:rPr>
                <w:sz w:val="17"/>
              </w:rPr>
              <w:t>rodziny; przymiotniki o</w:t>
            </w:r>
            <w:r>
              <w:rPr>
                <w:sz w:val="17"/>
              </w:rPr>
              <w:t>pisujące osoby; podstawowe określenia samopoczucia i emocji. Zwykle poprawnie rozpoznaje ich znaczenie i stosuje je w ćwiczonych sytuacjach.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zwykle poprawnie rozumie komunikaty i historyjki wspierane obrazem. Nazywa członków rodziny; pyta, k</w:t>
            </w:r>
            <w:r>
              <w:rPr>
                <w:b/>
                <w:sz w:val="17"/>
              </w:rPr>
              <w:t>im jest dana osoba; przedstawia i krótko opisuje członka rodziny; mówi o swoim samopoczuciu; rozumie proste wypowiedzi i historyjki dotyczące rodziny. Posługuje się poznanymi zwrotami (Who’s this? This is my …; My … is …; How are you? I’m …; przedstawianie</w:t>
            </w:r>
            <w:r>
              <w:rPr>
                <w:b/>
                <w:sz w:val="17"/>
              </w:rPr>
              <w:t xml:space="preserve"> i prosty opis członków rodziny) z nielicznymi błędami, które nie zakłócają komunikacji.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4DFE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bardzo dobrze zna i rozumie poznane słownictwo, zwroty i funkcje językowe z zakresu: członkowie rodziny; przymiotniki opisujące osoby; </w:t>
            </w:r>
            <w:r>
              <w:rPr>
                <w:b/>
                <w:sz w:val="17"/>
              </w:rPr>
              <w:t>podstawowe określenia samopoczucia i emocji. Poprawnie rozpoznaje je w różnych ćwiczonych kontekstach.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samodzielnie i poprawnie nazywa członków rodziny; pyta, kim jest dana osoba; przedstawia i krótko opisuje członka rodziny; mówi o swoim sa</w:t>
            </w:r>
            <w:r>
              <w:rPr>
                <w:b/>
                <w:sz w:val="17"/>
              </w:rPr>
              <w:t>mopoczuciu; rozumie proste wypowiedzi i historyjki dotyczące rodziny. Swobodnie w zakresie klasy I wykorzystuje poznane zwroty: Who’s this? This is my …; My … is …; How are you? I’m …; przedstawianie i prosty opis członków rodziny. Uważnie słucha, adekwatn</w:t>
            </w:r>
            <w:r>
              <w:rPr>
                <w:b/>
                <w:sz w:val="17"/>
              </w:rPr>
              <w:t>ie reaguje, chętnie uczestniczy w dialogach, piosenkach, grach i odgrywaniu historyjek.</w:t>
            </w:r>
          </w:p>
        </w:tc>
      </w:tr>
    </w:tbl>
    <w:p w:rsidR="00DF712F" w:rsidRDefault="00A50905">
      <w:pPr>
        <w:spacing w:before="80" w:after="180"/>
        <w:ind w:left="142" w:right="85"/>
      </w:pPr>
      <w:r>
        <w:rPr>
          <w:b/>
        </w:rPr>
        <w:t xml:space="preserve">Ocena celująca: </w:t>
      </w:r>
      <w:r>
        <w:t>uczeń w wysokim stopniu spełnia wymagania bardzo dobre, samodzielnie łączy poznane środki językowe i wykorzystuje je twórczo w nowych, lecz dostosowany</w:t>
      </w:r>
      <w:r>
        <w:t>ch do wieku sytuacjach komunikacyjnych.</w:t>
      </w:r>
    </w:p>
    <w:p w:rsidR="00DF712F" w:rsidRDefault="00A50905">
      <w:pPr>
        <w:pStyle w:val="Nagwek2"/>
      </w:pPr>
      <w:r>
        <w:rPr>
          <w:rFonts w:ascii="Aptos" w:hAnsi="Aptos"/>
        </w:rPr>
        <w:t>UNIT 3 – Where do pets live?</w:t>
      </w:r>
    </w:p>
    <w:p w:rsidR="00DF712F" w:rsidRDefault="00A50905">
      <w:pPr>
        <w:ind w:left="142" w:right="85"/>
      </w:pPr>
      <w:r>
        <w:rPr>
          <w:b/>
        </w:rPr>
        <w:t xml:space="preserve">Zakres wiedzy / środki językowe: </w:t>
      </w:r>
      <w:r>
        <w:t>zwierzęta domowe i inne poznane zwierzęta; miejsca, w których żyją; proste przymiotniki opisujące zwierzęta; podstawowe określenia miejsca.</w:t>
      </w:r>
    </w:p>
    <w:p w:rsidR="00DF712F" w:rsidRDefault="00A50905">
      <w:pPr>
        <w:ind w:left="142" w:right="85"/>
      </w:pPr>
      <w:r>
        <w:rPr>
          <w:b/>
        </w:rPr>
        <w:t xml:space="preserve">Główne funkcje językowe: </w:t>
      </w:r>
      <w:r>
        <w:t>nazywanie i opisywanie zwierząt; pytanie i mówienie, gdzie znajduje się lub żyje zwierzę; wyrażanie prostych informacji o ulubionym zwierzęciu.</w:t>
      </w:r>
    </w:p>
    <w:tbl>
      <w:tblPr>
        <w:tblStyle w:val="Tabela-Siatka"/>
        <w:tblW w:w="0" w:type="auto"/>
        <w:jc w:val="center"/>
        <w:tblLayout w:type="fixed"/>
        <w:tblLook w:val="04A0"/>
      </w:tblPr>
      <w:tblGrid>
        <w:gridCol w:w="1842"/>
        <w:gridCol w:w="7739"/>
      </w:tblGrid>
      <w:tr w:rsidR="00DF712F">
        <w:trPr>
          <w:cantSplit/>
          <w:tblHeader/>
          <w:jc w:val="center"/>
        </w:trPr>
        <w:tc>
          <w:tcPr>
            <w:tcW w:w="1842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OCENA</w:t>
            </w:r>
          </w:p>
        </w:tc>
        <w:tc>
          <w:tcPr>
            <w:tcW w:w="7739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WIEDZA I UMIEJĘTNOŚCI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2F0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zna pojedyncze słowa i zwroty z </w:t>
            </w:r>
            <w:r>
              <w:rPr>
                <w:b/>
                <w:sz w:val="17"/>
              </w:rPr>
              <w:t>zakresu: zwierzęta domowe i inne poznane zwierzęta; miejsca, w których żyją; proste przymiotniki opisujące zwierzęta; podstawowe określenia miejsca. Często potrzebuje podpowiedzi, obrazu, gestu lub modelu nauczyciela.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 dużą pomocą rozpoznaj</w:t>
            </w:r>
            <w:r>
              <w:rPr>
                <w:b/>
                <w:sz w:val="17"/>
              </w:rPr>
              <w:t>e część poznanych słów, reaguje na najczęściej ćwiczone polecenia i podejmuje próby użycia zwrotów: nazywanie i opisywanie zwierząt; pytanie i mówienie, gdzie znajduje się lub żyje zwierzę; wyrażanie prostych informacji o ulubionym zwierzęciu. Powtarza fra</w:t>
            </w:r>
            <w:r>
              <w:rPr>
                <w:b/>
                <w:sz w:val="17"/>
              </w:rPr>
              <w:t>gmenty piosenek, rymowanek lub historyjek. W zadaniach na słuchanie i komunikację wykonuje podstawowe czynności z pomocą.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FFF2C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zna część podstawowych słów i zwrotów z zakresu: zwierzęta domowe i inne poznane zwierzęta; miejsca, w </w:t>
            </w:r>
            <w:r>
              <w:rPr>
                <w:b/>
                <w:sz w:val="17"/>
              </w:rPr>
              <w:t>których żyją; proste przymiotniki opisujące zwierzęta; podstawowe określenia miejsca. Rozpoznaje większość często ćwiczonych elementów w znanym kontekście.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zazwyczaj rozumie proste polecenia i część krótkich wypowiedzi. Z niewielką pomocą wy</w:t>
            </w:r>
            <w:r>
              <w:rPr>
                <w:b/>
                <w:sz w:val="17"/>
              </w:rPr>
              <w:t xml:space="preserve">korzystuje poznane zwroty: nazywanie i opisywanie zwierząt; pytanie i mówienie, gdzie znajduje się lub żyje zwierzę; wyrażanie prostych informacji o ulubionym zwierzęciu. Wykonuje typowe zadania, wskazuje właściwe ilustracje lub obiekty i podejmuje krótką </w:t>
            </w:r>
            <w:r>
              <w:rPr>
                <w:b/>
                <w:sz w:val="17"/>
              </w:rPr>
              <w:t>wypowiedź według wzoru.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>WIEDZA: zna większość poznanych słów, zwrotów i funkcji językowych z zakresu: zwierzęta domowe i inne poznane zwierzęta; miejsca, w których żyją; proste przymiotniki opisujące zwierzęta; podstawowe określenia miejsca. Zwy</w:t>
            </w:r>
            <w:r>
              <w:rPr>
                <w:b/>
                <w:sz w:val="17"/>
              </w:rPr>
              <w:t>kle poprawnie rozpoznaje ich znaczenie i stosuje je w ćwiczonych sytuacjach.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zwykle poprawnie rozumie komunikaty i historyjki wspierane obrazem. Rozpoznaje i nazywa poznane zwierzęta; opisuje je prostymi słowami; rozumie pytania i informacje</w:t>
            </w:r>
            <w:r>
              <w:rPr>
                <w:b/>
                <w:sz w:val="17"/>
              </w:rPr>
              <w:t xml:space="preserve"> o miejscu; mówi o ulubionym zwierzęciu; rozumie główny sens historyjki i reaguje na pytania. Posługuje się poznanymi zwrotami (nazywanie i opisywanie zwierząt; pytanie i mówienie, gdzie znajduje się lub żyje zwierzę; wyrażanie prostych informacji o ulubio</w:t>
            </w:r>
            <w:r>
              <w:rPr>
                <w:b/>
                <w:sz w:val="17"/>
              </w:rPr>
              <w:t>nym zwierzęciu) z nielicznymi błędami, które nie zakłócają komunikacji.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4DFE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lastRenderedPageBreak/>
              <w:t>5 – bardzo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bardzo dobrze zna i rozumie poznane słownictwo, zwroty i funkcje językowe z zakresu: zwierzęta domowe i inne poznane zwierzęta; miejsca, w których żyją; </w:t>
            </w:r>
            <w:r>
              <w:rPr>
                <w:b/>
                <w:sz w:val="17"/>
              </w:rPr>
              <w:t>proste przymiotniki opisujące zwierzęta; podstawowe określenia miejsca. Poprawnie rozpoznaje je w różnych ćwiczonych kontekstach.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 xml:space="preserve">UMIEJĘTNOŚCI: samodzielnie i poprawnie rozpoznaje i nazywa poznane zwierzęta; opisuje je prostymi słowami; rozumie pytania i </w:t>
            </w:r>
            <w:r>
              <w:rPr>
                <w:b/>
                <w:sz w:val="17"/>
              </w:rPr>
              <w:t>informacje o miejscu; mówi o ulubionym zwierzęciu; rozumie główny sens historyjki i reaguje na pytania. Swobodnie w zakresie klasy I wykorzystuje poznane zwroty: nazywanie i opisywanie zwierząt; pytanie i mówienie, gdzie znajduje się lub żyje zwierzę; wyra</w:t>
            </w:r>
            <w:r>
              <w:rPr>
                <w:b/>
                <w:sz w:val="17"/>
              </w:rPr>
              <w:t xml:space="preserve">żanie prostych informacji o ulubionym zwierzęciu. Uważnie słucha, adekwatnie reaguje, chętnie uczestniczy w dialogach, piosenkach, grach i odgrywaniu </w:t>
            </w:r>
            <w:r>
              <w:rPr>
                <w:sz w:val="17"/>
              </w:rPr>
              <w:t>historyjek.</w:t>
            </w:r>
          </w:p>
        </w:tc>
      </w:tr>
    </w:tbl>
    <w:p w:rsidR="00DF712F" w:rsidRDefault="00A50905">
      <w:pPr>
        <w:spacing w:before="80" w:after="180"/>
        <w:ind w:left="142" w:right="85"/>
      </w:pPr>
      <w:r>
        <w:rPr>
          <w:b/>
        </w:rPr>
        <w:t xml:space="preserve">Ocena celująca: </w:t>
      </w:r>
      <w:r>
        <w:t>uczeń w wysokim stopniu spełnia wymagania bardzo dobre, samodzielnie łączy po</w:t>
      </w:r>
      <w:r>
        <w:t>znane środki językowe i wykorzystuje je twórczo w nowych, lecz dostosowanych do wieku sytuacjach komunikacyjnych.</w:t>
      </w:r>
    </w:p>
    <w:p w:rsidR="00DF712F" w:rsidRDefault="00A50905">
      <w:pPr>
        <w:pStyle w:val="Nagwek2"/>
      </w:pPr>
      <w:r>
        <w:rPr>
          <w:rFonts w:ascii="Aptos" w:hAnsi="Aptos"/>
        </w:rPr>
        <w:t>UNIT 4 – What do monsters look like?</w:t>
      </w:r>
    </w:p>
    <w:p w:rsidR="00DF712F" w:rsidRDefault="00A50905">
      <w:pPr>
        <w:ind w:left="142" w:right="85"/>
      </w:pPr>
      <w:r>
        <w:rPr>
          <w:b/>
        </w:rPr>
        <w:t xml:space="preserve">Zakres wiedzy / środki językowe: </w:t>
      </w:r>
      <w:r>
        <w:t xml:space="preserve">części ciała; zmysły; kolory; liczby w poznanym zakresie; wybrane </w:t>
      </w:r>
      <w:r>
        <w:t>przymiotniki opisujące wygląd.</w:t>
      </w:r>
    </w:p>
    <w:p w:rsidR="00DF712F" w:rsidRDefault="00A50905">
      <w:pPr>
        <w:ind w:left="142" w:right="85"/>
      </w:pPr>
      <w:r>
        <w:rPr>
          <w:b/>
        </w:rPr>
        <w:t xml:space="preserve">Główne funkcje językowe: </w:t>
      </w:r>
      <w:r>
        <w:t>This is my … / These are my …; I … with my …; How many … have you got? I’ve got …; prosty opis wyglądu postaci.</w:t>
      </w:r>
    </w:p>
    <w:tbl>
      <w:tblPr>
        <w:tblStyle w:val="Tabela-Siatka"/>
        <w:tblW w:w="0" w:type="auto"/>
        <w:jc w:val="center"/>
        <w:tblLayout w:type="fixed"/>
        <w:tblLook w:val="04A0"/>
      </w:tblPr>
      <w:tblGrid>
        <w:gridCol w:w="1842"/>
        <w:gridCol w:w="7739"/>
      </w:tblGrid>
      <w:tr w:rsidR="00DF712F">
        <w:trPr>
          <w:cantSplit/>
          <w:tblHeader/>
          <w:jc w:val="center"/>
        </w:trPr>
        <w:tc>
          <w:tcPr>
            <w:tcW w:w="1842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OCENA</w:t>
            </w:r>
          </w:p>
        </w:tc>
        <w:tc>
          <w:tcPr>
            <w:tcW w:w="7739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WIEDZA I UMIEJĘTNOŚCI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2F0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>WIEDZA: zna pojedyncze słowa i zwroty z z</w:t>
            </w:r>
            <w:r>
              <w:rPr>
                <w:b/>
                <w:sz w:val="17"/>
              </w:rPr>
              <w:t>akresu: części ciała; zmysły; kolory; liczby w poznanym zakresie; wybrane przymiotniki opisujące wygląd. Często potrzebuje podpowiedzi, obrazu, gestu lub modelu nauczyciela.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 dużą pomocą rozpoznaje część poznanych słów, reaguje na najczęści</w:t>
            </w:r>
            <w:r>
              <w:rPr>
                <w:b/>
                <w:sz w:val="17"/>
              </w:rPr>
              <w:t>ej ćwiczone polecenia i podejmuje próby użycia zwrotów: This is my … / These are my …; I … with my …; How many … have you got? I’ve got …; prosty opis wyglądu postaci. Powtarza fragmenty piosenek, rymowanek lub historyjek. W zadaniach na słuchanie i komuni</w:t>
            </w:r>
            <w:r>
              <w:rPr>
                <w:b/>
                <w:sz w:val="17"/>
              </w:rPr>
              <w:t>kację wykonuje podstawowe czynności z pomocą.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FFF2C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zna część podstawowych słów i zwrotów z zakresu: części ciała; zmysły; kolory; liczby w poznanym zakresie; wybrane przymiotniki opisujące wygląd. Rozpoznaje większość często ćwiczonych </w:t>
            </w:r>
            <w:r>
              <w:rPr>
                <w:b/>
                <w:sz w:val="17"/>
              </w:rPr>
              <w:t>elementów w znanym kontekście.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zazwyczaj rozumie proste polecenia i część krótkich wypowiedzi. Z niewielką pomocą wykorzystuje poznane zwroty: This is my … / These are my …; I … with my …; How many … have you got? I’ve got …; prosty opis wyg</w:t>
            </w:r>
            <w:r>
              <w:rPr>
                <w:b/>
                <w:sz w:val="17"/>
              </w:rPr>
              <w:t>lądu postaci. Wykonuje typowe zadania, wskazuje właściwe ilustracje lub obiekty i podejmuje krótką wypowiedź według wzoru.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zna większość poznanych słów, zwrotów i funkcji językowych z zakresu: części ciała; zmysły; kolory; liczby w </w:t>
            </w:r>
            <w:r>
              <w:rPr>
                <w:b/>
                <w:sz w:val="17"/>
              </w:rPr>
              <w:t>poznanym zakresie; wybrane przymiotniki opisujące wygląd. Zwykle poprawnie rozpoznaje ich znaczenie i stosuje je w ćwiczonych sytuacjach.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zwykle poprawnie rozumie komunikaty i historyjki wspierane obrazem. Nazywa części ciała i wybrane zmysł</w:t>
            </w:r>
            <w:r>
              <w:rPr>
                <w:b/>
                <w:sz w:val="17"/>
              </w:rPr>
              <w:t>y; opisuje wygląd postaci; odpowiada na proste pytania o liczbę; rozumie polecenia związane z częściami ciała; wykorzystuje poznane słownictwo w piosence, grze i krótkiej wypowiedzi. Posługuje się poznanymi zwrotami (This is my … / These are my …; I … with</w:t>
            </w:r>
            <w:r>
              <w:rPr>
                <w:b/>
                <w:sz w:val="17"/>
              </w:rPr>
              <w:t xml:space="preserve"> my …; How many … have you got? I’ve got …; prosty opis wyglądu postaci) z nielicznymi błędami, które nie zakłócają komunikacji.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4DFE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bardzo dobrze zna i rozumie poznane słownictwo, zwroty i funkcje językowe z zakresu: części ciała; </w:t>
            </w:r>
            <w:r>
              <w:rPr>
                <w:b/>
                <w:sz w:val="17"/>
              </w:rPr>
              <w:t>zmysły; kolory; liczby w poznanym zakresie; wybrane przymiotniki opisujące wygląd. Poprawnie rozpoznaje je w różnych ćwiczonych kontekstach.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 xml:space="preserve">UMIEJĘTNOŚCI: samodzielnie i poprawnie nazywa części ciała i wybrane zmysły; opisuje wygląd postaci; odpowiada na </w:t>
            </w:r>
            <w:r>
              <w:rPr>
                <w:b/>
                <w:sz w:val="17"/>
              </w:rPr>
              <w:t xml:space="preserve">proste pytania o liczbę; rozumie polecenia związane z częściami ciała; wykorzystuje poznane słownictwo w piosence, grze i krótkiej wypowiedzi. Swobodnie w zakresie klasy I wykorzystuje poznane zwroty: This is my … / These are my …; I … with my …; How many </w:t>
            </w:r>
            <w:r>
              <w:rPr>
                <w:b/>
                <w:sz w:val="17"/>
              </w:rPr>
              <w:t>… have you got? I’ve got …; prosty opis wyglądu postaci. Uważnie słucha, adekwatnie reaguje, chętnie uczestniczy w dialogach, piosenkach, grach i odgrywaniu historyjek.</w:t>
            </w:r>
          </w:p>
        </w:tc>
      </w:tr>
    </w:tbl>
    <w:p w:rsidR="00DF712F" w:rsidRDefault="00A50905">
      <w:pPr>
        <w:spacing w:before="80" w:after="180"/>
        <w:ind w:left="142" w:right="85"/>
      </w:pPr>
      <w:r>
        <w:rPr>
          <w:b/>
        </w:rPr>
        <w:lastRenderedPageBreak/>
        <w:t xml:space="preserve">Ocena celująca: </w:t>
      </w:r>
      <w:r>
        <w:t>uczeń w wysokim stopniu spełnia wymagania bardzo dobre, samodzielnie ł</w:t>
      </w:r>
      <w:r>
        <w:t>ączy poznane środki językowe i wykorzystuje je twórczo w nowych, lecz dostosowanych do wieku sytuacjach komunikacyjnych.</w:t>
      </w:r>
    </w:p>
    <w:p w:rsidR="00DF712F" w:rsidRDefault="00A50905">
      <w:pPr>
        <w:pStyle w:val="Nagwek2"/>
      </w:pPr>
      <w:r>
        <w:rPr>
          <w:rFonts w:ascii="Aptos" w:hAnsi="Aptos"/>
        </w:rPr>
        <w:t>UNIT 5 – What can you do in your park?</w:t>
      </w:r>
    </w:p>
    <w:p w:rsidR="00DF712F" w:rsidRDefault="00A50905">
      <w:pPr>
        <w:ind w:left="142" w:right="85"/>
      </w:pPr>
      <w:r>
        <w:rPr>
          <w:b/>
        </w:rPr>
        <w:t xml:space="preserve">Zakres wiedzy / środki językowe: </w:t>
      </w:r>
      <w:r>
        <w:t xml:space="preserve">czynności i aktywności; wybrane zwierzęta leśne; zwroty </w:t>
      </w:r>
      <w:r>
        <w:t>dotyczące umiejętności i próśb.</w:t>
      </w:r>
    </w:p>
    <w:p w:rsidR="00DF712F" w:rsidRDefault="00A50905">
      <w:pPr>
        <w:ind w:left="142" w:right="85"/>
      </w:pPr>
      <w:r>
        <w:rPr>
          <w:b/>
        </w:rPr>
        <w:t xml:space="preserve">Główne funkcje językowe: </w:t>
      </w:r>
      <w:r>
        <w:t>I can … / I can’t …; Can you …? Yes, I can. / No, I can’t.; Can you help me, please?; Can I have …, please?; Thank you.</w:t>
      </w:r>
    </w:p>
    <w:tbl>
      <w:tblPr>
        <w:tblStyle w:val="Tabela-Siatka"/>
        <w:tblW w:w="0" w:type="auto"/>
        <w:jc w:val="center"/>
        <w:tblLayout w:type="fixed"/>
        <w:tblLook w:val="04A0"/>
      </w:tblPr>
      <w:tblGrid>
        <w:gridCol w:w="1842"/>
        <w:gridCol w:w="7739"/>
      </w:tblGrid>
      <w:tr w:rsidR="00DF712F">
        <w:trPr>
          <w:cantSplit/>
          <w:tblHeader/>
          <w:jc w:val="center"/>
        </w:trPr>
        <w:tc>
          <w:tcPr>
            <w:tcW w:w="1842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OCENA</w:t>
            </w:r>
          </w:p>
        </w:tc>
        <w:tc>
          <w:tcPr>
            <w:tcW w:w="7739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WIEDZA I UMIEJĘTNOŚCI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2F0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>WIEDZA: zna pojedyncze słowa i z</w:t>
            </w:r>
            <w:r>
              <w:rPr>
                <w:b/>
                <w:sz w:val="17"/>
              </w:rPr>
              <w:t>wroty z zakresu: czynności i aktywności; wybrane zwierzęta leśne; zwroty dotyczące umiejętności i próśb. Często potrzebuje podpowiedzi, obrazu, gestu lub modelu nauczyciela.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 dużą pomocą rozpoznaje część poznanych słów, reaguje na najczęści</w:t>
            </w:r>
            <w:r>
              <w:rPr>
                <w:b/>
                <w:sz w:val="17"/>
              </w:rPr>
              <w:t xml:space="preserve">ej ćwiczone polecenia i podejmuje próby użycia zwrotów: I can … / I can’t …; Can you …? Yes, I can. / No, I can’t.; Can you help me, please?; Can I have …, please?; Thank you. Powtarza </w:t>
            </w:r>
            <w:r>
              <w:rPr>
                <w:sz w:val="17"/>
              </w:rPr>
              <w:t xml:space="preserve">fragmenty piosenek, rymowanek lub historyjek. W zadaniach na słuchanie </w:t>
            </w:r>
            <w:r>
              <w:rPr>
                <w:sz w:val="17"/>
              </w:rPr>
              <w:t>i komunikację wykonuje podstawowe czynności z pomocą.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FFF2C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zna część podstawowych słów i zwrotów z zakresu: czynności i aktywności; wybrane zwierzęta leśne; zwroty dotyczące umiejętności i próśb. Rozpoznaje większość często ćwiczonych </w:t>
            </w:r>
            <w:r>
              <w:rPr>
                <w:b/>
                <w:sz w:val="17"/>
              </w:rPr>
              <w:t>elementów w znanym kontekście.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zazwyczaj rozumie proste polecenia i część krótkich wypowiedzi. Z niewielką pomocą wykorzystuje poznane zwroty: I can … / I can’t …; Can you …? Yes, I can. / No, I can’t.; Can you help me, please?; Can I have …</w:t>
            </w:r>
            <w:r>
              <w:rPr>
                <w:b/>
                <w:sz w:val="17"/>
              </w:rPr>
              <w:t>, please?; Thank you. Wykonuje typowe zadania, wskazuje właściwe ilustracje lub obiekty i podejmuje krótką wypowiedź według wzoru.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>WIEDZA: zna większość poznanych słów, zwrotów i funkcji językowych z zakresu: czynności i aktywności; wybrane zwie</w:t>
            </w:r>
            <w:r>
              <w:rPr>
                <w:b/>
                <w:sz w:val="17"/>
              </w:rPr>
              <w:t>rzęta leśne; zwroty dotyczące umiejętności i próśb. Zwykle poprawnie rozpoznaje ich znaczenie i stosuje je w ćwiczonych sytuacjach.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zwykle poprawnie rozumie komunikaty i historyjki wspierane obrazem. Nazywa poznane czynności; mówi, co potraf</w:t>
            </w:r>
            <w:r>
              <w:rPr>
                <w:b/>
                <w:sz w:val="17"/>
              </w:rPr>
              <w:t xml:space="preserve">i i czego nie potrafi; pyta innych o umiejętności; rozumie i formułuje proste prośby; opisuje prostymi zdaniami możliwości wybranego zwierzęcia. Posługuje się poznanymi zwrotami (I can … / I can’t …; Can you …? Yes, I can. / No, I can’t.; Can you help me, </w:t>
            </w:r>
            <w:r>
              <w:rPr>
                <w:b/>
                <w:sz w:val="17"/>
              </w:rPr>
              <w:t>please?; Can I have …, please?; Thank you.) z nielicznymi błędami, które nie zakłócają komunikacji.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4DFE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bardzo dobrze zna i rozumie poznane słownictwo, zwroty i funkcje językowe z zakresu: czynności i aktywności; wybrane zwierzęta </w:t>
            </w:r>
            <w:r>
              <w:rPr>
                <w:b/>
                <w:sz w:val="17"/>
              </w:rPr>
              <w:t>leśne; zwroty dotyczące umiejętności i próśb. Poprawnie rozpoznaje je w różnych ćwiczonych kontekstach.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 xml:space="preserve">UMIEJĘTNOŚCI: samodzielnie i poprawnie nazywa poznane czynności; mówi, co potrafi i czego nie potrafi; pyta innych o umiejętności; rozumie i formułuje </w:t>
            </w:r>
            <w:r>
              <w:rPr>
                <w:b/>
                <w:sz w:val="17"/>
              </w:rPr>
              <w:t>proste prośby; opisuje prostymi zdaniami możliwości wybranego zwierzęcia. Swobodnie w zakresie klasy I wykorzystuje poznane zwroty: I can … / I can’t …; Can you …? Yes, I can. / No, I can’t.; Can you help me, please?; Can I have …, please?; Thank you. Uważ</w:t>
            </w:r>
            <w:r>
              <w:rPr>
                <w:b/>
                <w:sz w:val="17"/>
              </w:rPr>
              <w:t>nie słucha, adekwatnie reaguje, chętnie uczestniczy w dialogach, piosenkach, grach i odgrywaniu historyjek.</w:t>
            </w:r>
          </w:p>
        </w:tc>
      </w:tr>
    </w:tbl>
    <w:p w:rsidR="00DF712F" w:rsidRDefault="00A50905">
      <w:pPr>
        <w:spacing w:before="80" w:after="180"/>
        <w:ind w:left="142" w:right="85"/>
      </w:pPr>
      <w:r>
        <w:rPr>
          <w:b/>
        </w:rPr>
        <w:t xml:space="preserve">Ocena celująca: </w:t>
      </w:r>
      <w:r>
        <w:t>uczeń w wysokim stopniu spełnia wymagania bardzo dobre, samodzielnie łączy poznane środki językowe i wykorzystuje je twórczo w nowy</w:t>
      </w:r>
      <w:r>
        <w:t>ch, lecz dostosowanych do wieku sytuacjach komunikacyjnych.</w:t>
      </w:r>
    </w:p>
    <w:p w:rsidR="00DF712F" w:rsidRDefault="00A50905">
      <w:pPr>
        <w:pStyle w:val="Nagwek2"/>
      </w:pPr>
      <w:r>
        <w:rPr>
          <w:rFonts w:ascii="Aptos" w:hAnsi="Aptos"/>
        </w:rPr>
        <w:t>UNIT 6 – What food and drink do you like?</w:t>
      </w:r>
    </w:p>
    <w:p w:rsidR="00DF712F" w:rsidRDefault="00A50905">
      <w:pPr>
        <w:ind w:left="142" w:right="85"/>
      </w:pPr>
      <w:r>
        <w:rPr>
          <w:b/>
        </w:rPr>
        <w:t xml:space="preserve">Zakres wiedzy / środki językowe: </w:t>
      </w:r>
      <w:r>
        <w:t>produkty spożywcze i napoje; wybrane owoce i warzywa; smaki i przysmaki; zwroty dotyczące upodobań, głodu i pragnienia.</w:t>
      </w:r>
    </w:p>
    <w:p w:rsidR="00DF712F" w:rsidRDefault="00A50905">
      <w:pPr>
        <w:ind w:left="142" w:right="85"/>
      </w:pPr>
      <w:r>
        <w:rPr>
          <w:b/>
        </w:rPr>
        <w:t xml:space="preserve">Główne funkcje językowe: </w:t>
      </w:r>
      <w:r>
        <w:t>I like … / I don’t like … / I love …; Do you like …? Yes, I do. / No, I don’t.; My favourite food/drink is …; I’m hungry/thirsty.; Can I have …, please?</w:t>
      </w:r>
    </w:p>
    <w:tbl>
      <w:tblPr>
        <w:tblStyle w:val="Tabela-Siatka"/>
        <w:tblW w:w="0" w:type="auto"/>
        <w:jc w:val="center"/>
        <w:tblLayout w:type="fixed"/>
        <w:tblLook w:val="04A0"/>
      </w:tblPr>
      <w:tblGrid>
        <w:gridCol w:w="1842"/>
        <w:gridCol w:w="7739"/>
      </w:tblGrid>
      <w:tr w:rsidR="00DF712F">
        <w:trPr>
          <w:cantSplit/>
          <w:tblHeader/>
          <w:jc w:val="center"/>
        </w:trPr>
        <w:tc>
          <w:tcPr>
            <w:tcW w:w="1842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OCENA</w:t>
            </w:r>
          </w:p>
        </w:tc>
        <w:tc>
          <w:tcPr>
            <w:tcW w:w="7739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8"/>
              </w:rPr>
              <w:t>WIEDZA I UMIEJĘTNOŚCI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2F0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lastRenderedPageBreak/>
              <w:t>2 – dopuszczająca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zna pojedyncze słowa i </w:t>
            </w:r>
            <w:r>
              <w:rPr>
                <w:b/>
                <w:sz w:val="17"/>
              </w:rPr>
              <w:t>zwroty z zakresu: produkty spożywcze i napoje; wybrane owoce i warzywa; smaki i przysmaki; zwroty dotyczące upodobań, głodu i pragnienia. Często potrzebuje podpowiedzi, obrazu, gestu lub modelu nauczyciela.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 dużą pomocą rozpoznaje część poz</w:t>
            </w:r>
            <w:r>
              <w:rPr>
                <w:b/>
                <w:sz w:val="17"/>
              </w:rPr>
              <w:t>nanych słów, reaguje na najczęściej ćwiczone polecenia i podejmuje próby użycia zwrotów: I like … / I don’t like … / I love …; Do you like …? Yes, I do. / No, I don’t.; My favourite food/drink is …; I’m hungry/thirsty.; Can I have …, please? Powtarza fragm</w:t>
            </w:r>
            <w:r>
              <w:rPr>
                <w:b/>
                <w:sz w:val="17"/>
              </w:rPr>
              <w:t>enty piosenek, rymowanek lub historyjek. W zadaniach na słuchanie i komunikację wykonuje podstawowe czynności z pomocą.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FFF2C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zna część podstawowych słów i zwrotów z zakresu: produkty spożywcze i napoje; wybrane owoce i warzywa; smaki i </w:t>
            </w:r>
            <w:r>
              <w:rPr>
                <w:b/>
                <w:sz w:val="17"/>
              </w:rPr>
              <w:t>przysmaki; zwroty dotyczące upodobań, głodu i pragnienia. Rozpoznaje większość często ćwiczonych elementów w znanym kontekście.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zazwyczaj rozumie proste polecenia i część krótkich wypowiedzi. Z niewielką pomocą wykorzystuje poznane zwroty: I</w:t>
            </w:r>
            <w:r>
              <w:rPr>
                <w:b/>
                <w:sz w:val="17"/>
              </w:rPr>
              <w:t xml:space="preserve"> like … / I don’t like … / I love …; Do you like …? Yes, I do. / No, I don’t.; My favourite food/drink is …; I’m hungry/thirsty.; Can I have …, please? Wykonuje typowe zadania, wskazuje właściwe ilustracje lub obiekty i podejmuje krótką wypowiedź według wz</w:t>
            </w:r>
            <w:r>
              <w:rPr>
                <w:b/>
                <w:sz w:val="17"/>
              </w:rPr>
              <w:t>oru.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zna większość poznanych słów, zwrotów i funkcji językowych z zakresu: produkty spożywcze i napoje; wybrane owoce i warzywa; smaki i przysmaki; zwroty dotyczące upodobań, głodu i pragnienia. Zwykle poprawnie rozpoznaje ich znaczenie </w:t>
            </w:r>
            <w:r>
              <w:rPr>
                <w:b/>
                <w:sz w:val="17"/>
              </w:rPr>
              <w:t>i stosuje je w ćwiczonych sytuacjach.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>UMIEJĘTNOŚCI: zwykle poprawnie rozumie komunikaty i historyjki wspierane obrazem. Nazywa poznane produkty i napoje; mówi o swoich upodobaniach; pyta innych o preferencje; mówi o ulubionym jedzeniu i napoju; wyraża głó</w:t>
            </w:r>
            <w:r>
              <w:rPr>
                <w:b/>
                <w:sz w:val="17"/>
              </w:rPr>
              <w:t>d lub pragnienie; formułuje prostą prośbę w sytuacji związanej z jedzeniem. Posługuje się poznanymi zwrotami (I like … / I don’t like … / I love …; Do you like …? Yes, I do. / No, I don’t.; My favourite food/drink is …; I’m hungry/thirsty.; Can I have …, p</w:t>
            </w:r>
            <w:r>
              <w:rPr>
                <w:b/>
                <w:sz w:val="17"/>
              </w:rPr>
              <w:t>lease?) z nielicznymi błędami, które nie zakłócają komunikacji.</w:t>
            </w:r>
          </w:p>
        </w:tc>
      </w:tr>
      <w:tr w:rsidR="00DF712F">
        <w:trPr>
          <w:cantSplit/>
          <w:jc w:val="center"/>
        </w:trPr>
        <w:tc>
          <w:tcPr>
            <w:tcW w:w="1842" w:type="dxa"/>
            <w:shd w:val="clear" w:color="auto" w:fill="E4DFE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  <w:jc w:val="center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77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F712F" w:rsidRDefault="00A50905">
            <w:pPr>
              <w:spacing w:after="40" w:line="240" w:lineRule="auto"/>
            </w:pPr>
            <w:r>
              <w:rPr>
                <w:b/>
                <w:sz w:val="17"/>
              </w:rPr>
              <w:t xml:space="preserve">WIEDZA: bardzo dobrze zna i rozumie poznane słownictwo, zwroty i funkcje językowe z zakresu: </w:t>
            </w:r>
            <w:r>
              <w:rPr>
                <w:sz w:val="17"/>
              </w:rPr>
              <w:t xml:space="preserve">produkty spożywcze i napoje; wybrane owoce i warzywa; smaki i przysmaki; zwroty </w:t>
            </w:r>
            <w:r>
              <w:rPr>
                <w:sz w:val="17"/>
              </w:rPr>
              <w:t>dotyczące upodobań, głodu i pragnienia. Poprawnie rozpoznaje je w różnych ćwiczonych kontekstach.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br/>
              <w:t xml:space="preserve">UMIEJĘTNOŚCI: samodzielnie i poprawnie nazywa poznane produkty i napoje; mówi o swoich upodobaniach; pyta innych o preferencje; mówi o ulubionym jedzeniu i </w:t>
            </w:r>
            <w:r>
              <w:rPr>
                <w:b/>
                <w:sz w:val="17"/>
              </w:rPr>
              <w:t xml:space="preserve">napoju; wyraża głód lub pragnienie; formułuje prostą prośbę w sytuacji związanej z jedzeniem. Swobodnie w zakresie klasy I wykorzystuje poznane zwroty: I like … / I don’t like … / I love …; Do you like …? Yes, I do. / No, I don’t.; My favourite food/drink </w:t>
            </w:r>
            <w:r>
              <w:rPr>
                <w:b/>
                <w:sz w:val="17"/>
              </w:rPr>
              <w:t>is …; I’m hungry/thirsty.; Can I have …, please? Uważnie słucha, adekwatnie reaguje, chętnie uczestniczy w dialogach, piosenkach, grach i odgrywaniu historyjek.</w:t>
            </w:r>
          </w:p>
        </w:tc>
      </w:tr>
    </w:tbl>
    <w:p w:rsidR="00DF712F" w:rsidRDefault="00A50905">
      <w:pPr>
        <w:spacing w:before="80" w:after="180"/>
        <w:ind w:left="142" w:right="85"/>
      </w:pPr>
      <w:r>
        <w:rPr>
          <w:b/>
        </w:rPr>
        <w:t xml:space="preserve">Ocena celująca: </w:t>
      </w:r>
      <w:r>
        <w:t>uczeń w wysokim stopniu spełnia wymagania bardzo dobre, samodzielnie łączy poz</w:t>
      </w:r>
      <w:r>
        <w:t>nane środki językowe i wykorzystuje je twórczo w nowych, lecz dostosowanych do wieku sytuacjach komunikacyjnych.</w:t>
      </w:r>
    </w:p>
    <w:p w:rsidR="00DF712F" w:rsidRDefault="00A50905">
      <w:pPr>
        <w:pStyle w:val="Nagwek1"/>
      </w:pPr>
      <w:r>
        <w:rPr>
          <w:rFonts w:ascii="Aptos" w:hAnsi="Aptos"/>
        </w:rPr>
        <w:t>V. Kompetencje rozwijane zgodnie z PP 2026</w:t>
      </w:r>
    </w:p>
    <w:p w:rsidR="00DF712F" w:rsidRDefault="00A50905">
      <w:pPr>
        <w:pStyle w:val="Listapunktowana"/>
      </w:pPr>
      <w:r>
        <w:t>komunikowanie się w prostych sytuacjach bliskich dziecku i reagowanie językowe od pierwszych lekcji;</w:t>
      </w:r>
    </w:p>
    <w:p w:rsidR="00DF712F" w:rsidRDefault="00A50905">
      <w:pPr>
        <w:pStyle w:val="Listapunktowana"/>
      </w:pPr>
      <w:r>
        <w:t>współpraca w parach i grupach, uważne słuchanie partnera i podejmowanie wspólnych działań;</w:t>
      </w:r>
    </w:p>
    <w:p w:rsidR="00DF712F" w:rsidRDefault="00A50905">
      <w:pPr>
        <w:pStyle w:val="Listapunktowana"/>
      </w:pPr>
      <w:r>
        <w:t>kreatywność i sprawczość poprzez gry, historyjki, odgrywanie ról, zadania projektowe i tworzenie prostych wypowiedzi;</w:t>
      </w:r>
    </w:p>
    <w:p w:rsidR="00DF712F" w:rsidRDefault="00A50905">
      <w:pPr>
        <w:pStyle w:val="Listapunktowana"/>
      </w:pPr>
      <w:r>
        <w:t xml:space="preserve">stopniowe rozwijanie samodzielności w uczeniu </w:t>
      </w:r>
      <w:r>
        <w:t>się, w tym korzystanie z obrazu, gestu, kontekstu i powtórzeń;</w:t>
      </w:r>
    </w:p>
    <w:p w:rsidR="00DF712F" w:rsidRDefault="00A50905">
      <w:pPr>
        <w:pStyle w:val="Listapunktowana"/>
      </w:pPr>
      <w:r>
        <w:t>rozwijanie ciekawości językowej i kulturowej oraz pozytywnej motywacji do dalszej nauki języka.</w:t>
      </w:r>
    </w:p>
    <w:p w:rsidR="00DF712F" w:rsidRDefault="00A50905">
      <w:pPr>
        <w:pStyle w:val="Nagwek1"/>
      </w:pPr>
      <w:r>
        <w:rPr>
          <w:rFonts w:ascii="Aptos" w:hAnsi="Aptos"/>
        </w:rPr>
        <w:t>VI. Materiały i podstawa opracowania</w:t>
      </w:r>
    </w:p>
    <w:p w:rsidR="00DF712F" w:rsidRDefault="00A50905">
      <w:pPr>
        <w:pStyle w:val="Listapunktowana"/>
      </w:pPr>
      <w:r>
        <w:t>Podstawa programowa kształcenia ogólnego obowiązująca w klas</w:t>
      </w:r>
      <w:r>
        <w:t>ie I od 1 września 2026 r. („Kompas Jutra”).</w:t>
      </w:r>
    </w:p>
    <w:p w:rsidR="00DF712F" w:rsidRDefault="00A50905">
      <w:pPr>
        <w:pStyle w:val="Listapunktowana"/>
      </w:pPr>
      <w:r>
        <w:t>Program nauczania języka angielskiego dla I etapu edukacyjnego (klasy I–III). Podstawa Programowa 2026, Macmillan Education.</w:t>
      </w:r>
    </w:p>
    <w:p w:rsidR="00DF712F" w:rsidRDefault="00A50905">
      <w:pPr>
        <w:pStyle w:val="Listapunktowana"/>
      </w:pPr>
      <w:r>
        <w:t>Kids Can! 1 (edycja 2026), Macmillan Education, nr MEN 1165/1/2026.</w:t>
      </w:r>
    </w:p>
    <w:p w:rsidR="00DF712F" w:rsidRDefault="00A50905">
      <w:pPr>
        <w:pStyle w:val="Listapunktowana"/>
      </w:pPr>
      <w:r>
        <w:lastRenderedPageBreak/>
        <w:t>Materiały nauczyci</w:t>
      </w:r>
      <w:r>
        <w:t>elskie Macmillan do Kids Can! 1 PP 2026: rozkład materiału, plan wynikowy, przedmiotowe zasady oceniania i wymagania edukacyjne.</w:t>
      </w:r>
    </w:p>
    <w:p w:rsidR="00DF712F" w:rsidRDefault="00DF712F">
      <w:pPr>
        <w:spacing w:before="360"/>
        <w:jc w:val="right"/>
      </w:pPr>
    </w:p>
    <w:sectPr w:rsidR="00DF712F" w:rsidSect="00034616">
      <w:headerReference w:type="default" r:id="rId8"/>
      <w:footerReference w:type="default" r:id="rId9"/>
      <w:pgSz w:w="12240" w:h="15840"/>
      <w:pgMar w:top="907" w:right="964" w:bottom="907" w:left="964" w:header="397" w:footer="39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905" w:rsidRDefault="00A50905">
      <w:pPr>
        <w:spacing w:after="0" w:line="240" w:lineRule="auto"/>
      </w:pPr>
      <w:r>
        <w:separator/>
      </w:r>
    </w:p>
  </w:endnote>
  <w:endnote w:type="continuationSeparator" w:id="1">
    <w:p w:rsidR="00A50905" w:rsidRDefault="00A50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185" w:rsidRDefault="00A50905">
    <w:pPr>
      <w:jc w:val="center"/>
    </w:pPr>
    <w:r>
      <w:rPr>
        <w:sz w:val="16"/>
      </w:rPr>
      <w:t xml:space="preserve">Strona </w:t>
    </w:r>
    <w:r w:rsidR="00484B03">
      <w:fldChar w:fldCharType="begin"/>
    </w:r>
    <w:r>
      <w:instrText>PAGE</w:instrText>
    </w:r>
    <w:r w:rsidR="00484B03">
      <w:fldChar w:fldCharType="separate"/>
    </w:r>
    <w:r w:rsidR="008853AE">
      <w:rPr>
        <w:noProof/>
      </w:rPr>
      <w:t>9</w:t>
    </w:r>
    <w:r w:rsidR="00484B03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905" w:rsidRDefault="00A50905">
      <w:pPr>
        <w:spacing w:after="0" w:line="240" w:lineRule="auto"/>
      </w:pPr>
      <w:r>
        <w:separator/>
      </w:r>
    </w:p>
  </w:footnote>
  <w:footnote w:type="continuationSeparator" w:id="1">
    <w:p w:rsidR="00A50905" w:rsidRDefault="00A50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185" w:rsidRDefault="00066185">
    <w:pPr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066185"/>
    <w:rsid w:val="0015074B"/>
    <w:rsid w:val="0029639D"/>
    <w:rsid w:val="00326F90"/>
    <w:rsid w:val="003F1B6F"/>
    <w:rsid w:val="00484B03"/>
    <w:rsid w:val="007611E6"/>
    <w:rsid w:val="008853AE"/>
    <w:rsid w:val="00A50905"/>
    <w:rsid w:val="00AA1D8D"/>
    <w:rsid w:val="00B47730"/>
    <w:rsid w:val="00C31026"/>
    <w:rsid w:val="00CB0664"/>
    <w:rsid w:val="00DA18BE"/>
    <w:rsid w:val="00DF712F"/>
    <w:rsid w:val="00EF1851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2F75B5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4284</Words>
  <Characters>25708</Characters>
  <Application>Microsoft Office Word</Application>
  <DocSecurity>0</DocSecurity>
  <Lines>214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29933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Anetka</cp:lastModifiedBy>
  <cp:revision>2</cp:revision>
  <dcterms:created xsi:type="dcterms:W3CDTF">2026-09-02T09:59:00Z</dcterms:created>
  <dcterms:modified xsi:type="dcterms:W3CDTF">2026-09-02T09:59:00Z</dcterms:modified>
</cp:coreProperties>
</file>