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95" w:rsidRDefault="00E407F3" w:rsidP="001C4595">
      <w:pPr>
        <w:pStyle w:val="007PODSTAWAtytul"/>
        <w:spacing w:after="170"/>
        <w:jc w:val="left"/>
        <w:rPr>
          <w:rStyle w:val="PLAboldPSOxInne"/>
          <w:b/>
          <w:bCs/>
        </w:rPr>
      </w:pPr>
      <w:r>
        <w:rPr>
          <w:rStyle w:val="PLAboldPSOxInne"/>
          <w:b/>
          <w:bCs/>
        </w:rPr>
        <w:t xml:space="preserve">Wymagania edukacyjne Historia klasa 8 </w:t>
      </w:r>
    </w:p>
    <w:tbl>
      <w:tblPr>
        <w:tblW w:w="0" w:type="auto"/>
        <w:tblInd w:w="85" w:type="dxa"/>
        <w:tblLayout w:type="fixed"/>
        <w:tblCellMar>
          <w:left w:w="0" w:type="dxa"/>
          <w:right w:w="0" w:type="dxa"/>
        </w:tblCellMar>
        <w:tblLook w:val="0000"/>
      </w:tblPr>
      <w:tblGrid>
        <w:gridCol w:w="2098"/>
        <w:gridCol w:w="1814"/>
        <w:gridCol w:w="2041"/>
        <w:gridCol w:w="2267"/>
        <w:gridCol w:w="1985"/>
        <w:gridCol w:w="1530"/>
        <w:gridCol w:w="1191"/>
      </w:tblGrid>
      <w:tr w:rsidR="001C4595" w:rsidRPr="00281584" w:rsidTr="00652B94">
        <w:trPr>
          <w:trHeight w:val="60"/>
          <w:tblHeader/>
        </w:trPr>
        <w:tc>
          <w:tcPr>
            <w:tcW w:w="2098" w:type="dxa"/>
            <w:tcBorders>
              <w:top w:val="single" w:sz="4" w:space="0" w:color="FFFFFF"/>
              <w:left w:val="single" w:sz="6"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281584" w:rsidRDefault="001C4595" w:rsidP="00652B94">
            <w:pPr>
              <w:pStyle w:val="100tabelaglowkaAdam"/>
            </w:pPr>
            <w:r w:rsidRPr="00281584">
              <w:t>Temat lekcji</w:t>
            </w:r>
          </w:p>
        </w:tc>
        <w:tc>
          <w:tcPr>
            <w:tcW w:w="1814"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281584" w:rsidRDefault="001C4595" w:rsidP="00652B94">
            <w:pPr>
              <w:pStyle w:val="tabelaglowkaBIALAtabela"/>
            </w:pPr>
            <w:r w:rsidRPr="00281584">
              <w:t xml:space="preserve">Ocena </w:t>
            </w:r>
            <w:r w:rsidRPr="00281584">
              <w:br/>
              <w:t>dopuszczająca</w:t>
            </w:r>
          </w:p>
        </w:tc>
        <w:tc>
          <w:tcPr>
            <w:tcW w:w="2041"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281584" w:rsidRDefault="001C4595" w:rsidP="00652B94">
            <w:pPr>
              <w:pStyle w:val="tabelaglowkaBIALAtabela"/>
            </w:pPr>
            <w:r w:rsidRPr="00281584">
              <w:t xml:space="preserve">Ocena </w:t>
            </w:r>
            <w:r w:rsidRPr="00281584">
              <w:br/>
              <w:t>dostateczna</w:t>
            </w:r>
          </w:p>
        </w:tc>
        <w:tc>
          <w:tcPr>
            <w:tcW w:w="2267"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281584" w:rsidRDefault="001C4595" w:rsidP="00652B94">
            <w:pPr>
              <w:pStyle w:val="tabelaglowkaBIALAtabela"/>
            </w:pPr>
            <w:r w:rsidRPr="00281584">
              <w:t xml:space="preserve">Ocena </w:t>
            </w:r>
            <w:r w:rsidRPr="00281584">
              <w:br/>
              <w:t>dobra</w:t>
            </w:r>
          </w:p>
        </w:tc>
        <w:tc>
          <w:tcPr>
            <w:tcW w:w="1985"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281584" w:rsidRDefault="001C4595" w:rsidP="00652B94">
            <w:pPr>
              <w:pStyle w:val="tabelaglowkaBIALAtabela"/>
            </w:pPr>
            <w:r w:rsidRPr="00281584">
              <w:t xml:space="preserve">Ocena </w:t>
            </w:r>
            <w:r w:rsidRPr="00281584">
              <w:br/>
              <w:t>bardzo dobra</w:t>
            </w:r>
          </w:p>
        </w:tc>
        <w:tc>
          <w:tcPr>
            <w:tcW w:w="1530"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57" w:type="dxa"/>
            </w:tcMar>
            <w:vAlign w:val="center"/>
          </w:tcPr>
          <w:p w:rsidR="001C4595" w:rsidRPr="00281584" w:rsidRDefault="001C4595" w:rsidP="00652B94">
            <w:pPr>
              <w:pStyle w:val="tabelaglowkaBIALAtabela"/>
            </w:pPr>
            <w:r w:rsidRPr="00281584">
              <w:t xml:space="preserve">Ocena </w:t>
            </w:r>
            <w:r w:rsidRPr="00281584">
              <w:br/>
              <w:t>celująca</w:t>
            </w:r>
          </w:p>
        </w:tc>
        <w:tc>
          <w:tcPr>
            <w:tcW w:w="1191" w:type="dxa"/>
            <w:tcBorders>
              <w:top w:val="single" w:sz="4" w:space="0" w:color="FFFFFF"/>
              <w:left w:val="single" w:sz="4" w:space="0" w:color="FFFFFF"/>
              <w:bottom w:val="single" w:sz="6" w:space="0" w:color="000000"/>
              <w:right w:val="single" w:sz="6" w:space="0" w:color="FFFFFF"/>
            </w:tcBorders>
            <w:shd w:val="solid" w:color="FF7F00" w:fill="auto"/>
            <w:tcMar>
              <w:top w:w="113" w:type="dxa"/>
              <w:left w:w="57" w:type="dxa"/>
              <w:bottom w:w="113" w:type="dxa"/>
              <w:right w:w="57" w:type="dxa"/>
            </w:tcMar>
            <w:vAlign w:val="center"/>
          </w:tcPr>
          <w:p w:rsidR="001C4595" w:rsidRPr="00281584" w:rsidRDefault="001C4595" w:rsidP="00652B94">
            <w:pPr>
              <w:pStyle w:val="tabelaglowkaBIALAtabela"/>
            </w:pPr>
            <w:r w:rsidRPr="00281584">
              <w:t>Podstawa programowa</w:t>
            </w:r>
          </w:p>
        </w:tc>
      </w:tr>
      <w:tr w:rsidR="001C4595" w:rsidRPr="00281584" w:rsidTr="00652B94">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t>1.</w:t>
            </w:r>
            <w:r w:rsidRPr="00281584">
              <w:rPr>
                <w:rFonts w:ascii="AgendaPl RegularCondensed" w:hAnsi="AgendaPl RegularCondensed" w:cs="AgendaPl RegularCondensed"/>
                <w:b w:val="0"/>
                <w:bCs w:val="0"/>
              </w:rPr>
              <w:tab/>
            </w:r>
            <w:r w:rsidRPr="00281584">
              <w:t>Wojna obronna Polski</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potencjały militarne Polski i Niemiec</w:t>
            </w:r>
          </w:p>
          <w:p w:rsidR="001C4595" w:rsidRPr="00281584" w:rsidRDefault="001C4595" w:rsidP="00652B94">
            <w:pPr>
              <w:pStyle w:val="PLATabelatekstwyliczenie"/>
            </w:pPr>
            <w:r w:rsidRPr="00281584">
              <w:t>2.</w:t>
            </w:r>
            <w:r w:rsidRPr="00281584">
              <w:tab/>
              <w:t>atak niemiecki na Polskę</w:t>
            </w:r>
          </w:p>
          <w:p w:rsidR="001C4595" w:rsidRPr="00281584" w:rsidRDefault="001C4595" w:rsidP="00652B94">
            <w:pPr>
              <w:pStyle w:val="PLATabelatekstwyliczenie"/>
            </w:pPr>
            <w:r w:rsidRPr="00281584">
              <w:t>3.</w:t>
            </w:r>
            <w:r w:rsidRPr="00281584">
              <w:tab/>
              <w:t>atak sowiecki na Polskę</w:t>
            </w:r>
          </w:p>
          <w:p w:rsidR="001C4595" w:rsidRPr="00281584" w:rsidRDefault="001C4595" w:rsidP="00652B94">
            <w:pPr>
              <w:pStyle w:val="PLATabelatekstwyliczenie"/>
            </w:pPr>
            <w:r w:rsidRPr="00281584">
              <w:t>4.</w:t>
            </w:r>
            <w:r w:rsidRPr="00281584">
              <w:tab/>
              <w:t>przebieg wojny obronnej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1 września 1939 r., 17 października 1939 r.</w:t>
            </w:r>
          </w:p>
          <w:p w:rsidR="001C4595" w:rsidRPr="00281584" w:rsidRDefault="001C4595" w:rsidP="00652B94">
            <w:pPr>
              <w:pStyle w:val="PLATabelatekstwyliczenie"/>
            </w:pPr>
            <w:r w:rsidRPr="00281584">
              <w:t>•</w:t>
            </w:r>
            <w:r w:rsidRPr="00281584">
              <w:tab/>
              <w:t>zna postaci Polaków związanych z wojną obronną 1939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pojęcie wojna obronna</w:t>
            </w:r>
          </w:p>
          <w:p w:rsidR="001C4595" w:rsidRPr="00281584" w:rsidRDefault="001C4595" w:rsidP="00652B94">
            <w:pPr>
              <w:pStyle w:val="PLATabelatekstwyliczenie"/>
            </w:pPr>
            <w:r w:rsidRPr="00281584">
              <w:t>•</w:t>
            </w:r>
            <w:r w:rsidRPr="00281584">
              <w:tab/>
              <w:t>wymienia chronologicznie podstawowe wydarzenia związane z przebiegiem wojny obronnej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porównuje potencjały militarne Polski i Niemiec we wrześniu 1939 r.</w:t>
            </w:r>
          </w:p>
          <w:p w:rsidR="001C4595" w:rsidRPr="00281584" w:rsidRDefault="001C4595" w:rsidP="00652B94">
            <w:pPr>
              <w:pStyle w:val="PLATabelatekstwyliczenie"/>
            </w:pPr>
            <w:r w:rsidRPr="00281584">
              <w:t>•</w:t>
            </w:r>
            <w:r w:rsidRPr="00281584">
              <w:tab/>
              <w:t>wskazuje na mapie główne punkty oporu Polaków we wrześniu 1939 r.</w:t>
            </w:r>
          </w:p>
          <w:p w:rsidR="001C4595" w:rsidRPr="00281584" w:rsidRDefault="001C4595" w:rsidP="00652B94">
            <w:pPr>
              <w:pStyle w:val="PLATabelatekstwyliczenie"/>
            </w:pPr>
            <w:r w:rsidRPr="00281584">
              <w:rPr>
                <w:spacing w:val="-3"/>
              </w:rPr>
              <w:t>•</w:t>
            </w:r>
            <w:r w:rsidRPr="00281584">
              <w:rPr>
                <w:spacing w:val="-3"/>
              </w:rPr>
              <w:tab/>
              <w:t>omawia przebieg działań militarnych we wrześniu 1939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określa przyczyny i dostrzega skutki wkroczenia Niemców i Sowietów na ziemie polskie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ocenia bilans wojny obronnej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centre"/>
            </w:pPr>
            <w:r w:rsidRPr="00281584">
              <w:t>XXXII 1), 2), 3)</w:t>
            </w:r>
          </w:p>
          <w:p w:rsidR="001C4595" w:rsidRPr="00281584" w:rsidRDefault="001C4595" w:rsidP="00652B94">
            <w:pPr>
              <w:pStyle w:val="PLATabelatekstcentre"/>
            </w:pPr>
          </w:p>
        </w:tc>
      </w:tr>
      <w:tr w:rsidR="001C4595" w:rsidRPr="00281584" w:rsidTr="00652B94">
        <w:trPr>
          <w:trHeight w:val="426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lastRenderedPageBreak/>
              <w:t>2.</w:t>
            </w:r>
            <w:r w:rsidRPr="00281584">
              <w:rPr>
                <w:rFonts w:ascii="AgendaPl RegularCondensed" w:hAnsi="AgendaPl RegularCondensed" w:cs="AgendaPl RegularCondensed"/>
                <w:b w:val="0"/>
                <w:bCs w:val="0"/>
              </w:rPr>
              <w:tab/>
            </w:r>
            <w:r w:rsidRPr="00281584">
              <w:t xml:space="preserve">Działania wojenne </w:t>
            </w:r>
            <w:r w:rsidRPr="00281584">
              <w:br/>
              <w:t>w  latach 1939−1941</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tzw. dziwna wojna na Zachodzie</w:t>
            </w:r>
          </w:p>
          <w:p w:rsidR="001C4595" w:rsidRPr="00281584" w:rsidRDefault="001C4595" w:rsidP="00652B94">
            <w:pPr>
              <w:pStyle w:val="PLATabelatekstwyliczenie"/>
              <w:rPr>
                <w:spacing w:val="1"/>
              </w:rPr>
            </w:pPr>
            <w:r w:rsidRPr="00281584">
              <w:rPr>
                <w:spacing w:val="1"/>
              </w:rPr>
              <w:t>2.</w:t>
            </w:r>
            <w:r w:rsidRPr="00281584">
              <w:rPr>
                <w:spacing w:val="1"/>
              </w:rPr>
              <w:tab/>
              <w:t>wojna zimowa i zajęcie państw bałtyckich przez ZSRS</w:t>
            </w:r>
          </w:p>
          <w:p w:rsidR="001C4595" w:rsidRPr="00281584" w:rsidRDefault="001C4595" w:rsidP="00652B94">
            <w:pPr>
              <w:pStyle w:val="PLATabelatekstwyliczenie"/>
            </w:pPr>
            <w:r w:rsidRPr="00281584">
              <w:t>3.</w:t>
            </w:r>
            <w:r w:rsidRPr="00281584">
              <w:tab/>
              <w:t>agresja Niemiec na kraje skandynawskie</w:t>
            </w:r>
          </w:p>
          <w:p w:rsidR="001C4595" w:rsidRPr="00281584" w:rsidRDefault="001C4595" w:rsidP="00652B94">
            <w:pPr>
              <w:pStyle w:val="PLATabelatekstwyliczenie"/>
            </w:pPr>
            <w:r w:rsidRPr="00281584">
              <w:t>4.</w:t>
            </w:r>
            <w:r w:rsidRPr="00281584">
              <w:tab/>
              <w:t>bitwa o Anglię</w:t>
            </w:r>
          </w:p>
          <w:p w:rsidR="001C4595" w:rsidRPr="00281584" w:rsidRDefault="001C4595" w:rsidP="00652B94">
            <w:pPr>
              <w:pStyle w:val="PLATabelatekstwyliczenie"/>
              <w:rPr>
                <w:spacing w:val="-3"/>
              </w:rPr>
            </w:pPr>
            <w:r w:rsidRPr="00281584">
              <w:rPr>
                <w:spacing w:val="-3"/>
              </w:rPr>
              <w:t>5.</w:t>
            </w:r>
            <w:r w:rsidRPr="00281584">
              <w:rPr>
                <w:spacing w:val="-3"/>
              </w:rPr>
              <w:tab/>
              <w:t>działania wojenne w Afryce</w:t>
            </w:r>
          </w:p>
          <w:p w:rsidR="001C4595" w:rsidRPr="00281584" w:rsidRDefault="001C4595" w:rsidP="00652B94">
            <w:pPr>
              <w:pStyle w:val="PLATabelatekstwyliczenie"/>
            </w:pPr>
            <w:r w:rsidRPr="00281584">
              <w:t>6.</w:t>
            </w:r>
            <w:r w:rsidRPr="00281584">
              <w:tab/>
              <w:t>atak Niemiec na ZSRS</w:t>
            </w:r>
          </w:p>
          <w:p w:rsidR="001C4595" w:rsidRPr="00281584" w:rsidRDefault="001C4595" w:rsidP="00652B94">
            <w:pPr>
              <w:pStyle w:val="PLATabelatekstwyliczenie"/>
            </w:pPr>
            <w:r w:rsidRPr="00281584">
              <w:t>7.</w:t>
            </w:r>
            <w:r w:rsidRPr="00281584">
              <w:tab/>
              <w:t>japoński atak na Pearl Harbour</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1940 r., 1941 r.</w:t>
            </w:r>
          </w:p>
          <w:p w:rsidR="001C4595" w:rsidRPr="00281584" w:rsidRDefault="001C4595" w:rsidP="00652B94">
            <w:pPr>
              <w:pStyle w:val="PLATabelatekstwyliczenie"/>
            </w:pPr>
            <w:r w:rsidRPr="00281584">
              <w:t>•</w:t>
            </w:r>
            <w:r w:rsidRPr="00281584">
              <w:tab/>
              <w:t>wymienia podstawowe wydarzenia związane z przebiegiem działań wojennych w latach 1939−1941</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pojęcia: plan „Barbarossa”, dziwna wojna, wojna zimowa, bitwa o Atlantyk</w:t>
            </w:r>
          </w:p>
          <w:p w:rsidR="001C4595" w:rsidRPr="00281584" w:rsidRDefault="001C4595" w:rsidP="00652B94">
            <w:pPr>
              <w:pStyle w:val="PLATabelatekstwyliczenie"/>
            </w:pPr>
            <w:r w:rsidRPr="00281584">
              <w:t>•</w:t>
            </w:r>
            <w:r w:rsidRPr="00281584">
              <w:tab/>
              <w:t>opisuje przebieg ofensywy niemieckiej w Europie Zachodniej</w:t>
            </w:r>
          </w:p>
          <w:p w:rsidR="001C4595" w:rsidRPr="00281584" w:rsidRDefault="001C4595" w:rsidP="00652B94">
            <w:pPr>
              <w:pStyle w:val="PLATabelatekstwyliczenie"/>
            </w:pPr>
            <w:r w:rsidRPr="00281584">
              <w:t>•</w:t>
            </w:r>
            <w:r w:rsidRPr="00281584">
              <w:tab/>
              <w:t>opisuje okoliczności wojny zimowej i przyłączenia nowych terenów przez ZSRS</w:t>
            </w:r>
          </w:p>
          <w:p w:rsidR="001C4595" w:rsidRPr="00281584" w:rsidRDefault="001C4595" w:rsidP="00652B94">
            <w:pPr>
              <w:pStyle w:val="PLATabelatekstwyliczenie"/>
            </w:pPr>
            <w:r w:rsidRPr="00281584">
              <w:t>•</w:t>
            </w:r>
            <w:r w:rsidRPr="00281584">
              <w:tab/>
              <w:t>omawia przebieg bitwy o Anglię</w:t>
            </w:r>
          </w:p>
          <w:p w:rsidR="001C4595" w:rsidRPr="00281584" w:rsidRDefault="001C4595" w:rsidP="00652B94">
            <w:pPr>
              <w:pStyle w:val="PLATabelatekstwyliczenie"/>
            </w:pPr>
            <w:r w:rsidRPr="00281584">
              <w:t>•</w:t>
            </w:r>
            <w:r w:rsidRPr="00281584">
              <w:tab/>
              <w:t>omawia przebieg konfliktu na kontynencie afrykańskim</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wskazuje na mapie przebieg działań wojennych w latach 1939–1941</w:t>
            </w:r>
          </w:p>
          <w:p w:rsidR="001C4595" w:rsidRPr="00281584" w:rsidRDefault="001C4595" w:rsidP="00652B94">
            <w:pPr>
              <w:pStyle w:val="PLATabelatekstwyliczenie"/>
            </w:pPr>
            <w:r w:rsidRPr="00281584">
              <w:t>•</w:t>
            </w:r>
            <w:r w:rsidRPr="00281584">
              <w:tab/>
              <w:t>wyjaśnia przyczyny przystąpienia USA do wojny</w:t>
            </w:r>
          </w:p>
          <w:p w:rsidR="001C4595" w:rsidRPr="00281584" w:rsidRDefault="001C4595" w:rsidP="00652B94">
            <w:pPr>
              <w:pStyle w:val="PLATabelatekstwyliczenie"/>
            </w:pPr>
            <w:r w:rsidRPr="00281584">
              <w:t>•</w:t>
            </w:r>
            <w:r w:rsidRPr="00281584">
              <w:tab/>
              <w:t>charakteryzuje okoliczności agresji niemieckiej na Związek Radziecki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podstawowe wydarzenia związane z przebiegiem działań wojennych w latach 1939−1941</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ocenia politykę Niemiec i ZSRR w latach 1939−1941</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 xml:space="preserve">XXXIII 1) </w:t>
            </w:r>
          </w:p>
          <w:p w:rsidR="001C4595" w:rsidRPr="00281584" w:rsidRDefault="001C4595" w:rsidP="00652B94">
            <w:pPr>
              <w:pStyle w:val="PLATabelatekstwyliczenie"/>
              <w:jc w:val="center"/>
            </w:pPr>
            <w:r w:rsidRPr="00281584">
              <w:t>XXXV 2)</w:t>
            </w:r>
          </w:p>
        </w:tc>
      </w:tr>
      <w:tr w:rsidR="001C4595" w:rsidRPr="00281584" w:rsidTr="00652B94">
        <w:trPr>
          <w:trHeight w:val="23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rPr>
                <w:rFonts w:ascii="Calibri" w:hAnsi="Calibri" w:cs="Calibri"/>
              </w:rPr>
            </w:pPr>
            <w:r w:rsidRPr="00281584">
              <w:lastRenderedPageBreak/>
              <w:t>3.</w:t>
            </w:r>
            <w:r w:rsidRPr="00281584">
              <w:tab/>
              <w:t>Polityka Niemiec w okupowanej Europie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okupacja niemiecka w Europie Wschodniej i Zachodniej</w:t>
            </w:r>
          </w:p>
          <w:p w:rsidR="001C4595" w:rsidRPr="00281584" w:rsidRDefault="001C4595" w:rsidP="00652B94">
            <w:pPr>
              <w:pStyle w:val="PLATabelatekstwyliczenie"/>
            </w:pPr>
            <w:r w:rsidRPr="00281584">
              <w:t>2.</w:t>
            </w:r>
            <w:r w:rsidRPr="00281584">
              <w:tab/>
              <w:t>postawy względem okupantów</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styczeń 1942 r., kwiecień 1943 r.</w:t>
            </w:r>
          </w:p>
          <w:p w:rsidR="001C4595" w:rsidRPr="00281584" w:rsidRDefault="001C4595" w:rsidP="00652B94">
            <w:pPr>
              <w:pStyle w:val="PLATabelatekstwyliczenie"/>
            </w:pPr>
            <w:r w:rsidRPr="00281584">
              <w:t>•</w:t>
            </w:r>
            <w:r w:rsidRPr="00281584">
              <w:tab/>
              <w:t>zna postaci: Irena Sendlerowa, Jan Karski, Janusz Korczak, Mordechaj Anielewicz</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pojęcia: pacyfikacja, kolaboracja, dywersja, sabotaż, Holokaust, obóz zagłady, obóz koncentracyjny, eksterminacja, getto, Żegota, ŻOB, łapanka</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porównuje okupację niemiecką na terenie Europy Zachodniej i Wschodniej</w:t>
            </w:r>
          </w:p>
          <w:p w:rsidR="001C4595" w:rsidRPr="00281584" w:rsidRDefault="001C4595" w:rsidP="00652B94">
            <w:pPr>
              <w:pStyle w:val="PLATabelatekstwyliczenie"/>
            </w:pPr>
            <w:r w:rsidRPr="00281584">
              <w:t>•</w:t>
            </w:r>
            <w:r w:rsidRPr="00281584">
              <w:tab/>
              <w:t>opisuje postawy władz krajów okupowanych wobec władz niemieckich</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omawia politykę wyniszczenia stosowaną przez nazistów wobec Żydów, Romów i Słowian</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dostrzega, na czym polega wyjątkowość zagłady Żydów, której Niemcy dokonali na ziemiach polskich</w:t>
            </w:r>
          </w:p>
          <w:p w:rsidR="001C4595" w:rsidRPr="00281584" w:rsidRDefault="001C4595" w:rsidP="00652B94">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XXXIII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3.</w:t>
            </w:r>
            <w:r w:rsidRPr="00281584">
              <w:tab/>
              <w:t>Holokaust</w:t>
            </w:r>
          </w:p>
          <w:p w:rsidR="001C4595" w:rsidRPr="00281584" w:rsidRDefault="001C4595" w:rsidP="00652B94">
            <w:pPr>
              <w:pStyle w:val="PLATabelatekstwyliczenie"/>
            </w:pPr>
            <w:r w:rsidRPr="00281584">
              <w:t>4.</w:t>
            </w:r>
            <w:r w:rsidRPr="00281584">
              <w:tab/>
              <w:t>powstanie w getcie warszawskim</w:t>
            </w:r>
          </w:p>
          <w:p w:rsidR="001C4595" w:rsidRPr="00281584" w:rsidRDefault="001C4595" w:rsidP="00652B94">
            <w:pPr>
              <w:pStyle w:val="PLATabelatekstwyliczenie"/>
            </w:pPr>
            <w:r w:rsidRPr="00281584">
              <w:t>5.</w:t>
            </w:r>
            <w:r w:rsidRPr="00281584">
              <w:tab/>
              <w:t>Polacy wobec Holokaustu</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docenia poświęcenie rodziny Ulmów i innych rodzin polskich wspomagających ludność żydowską</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356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lastRenderedPageBreak/>
              <w:t>4.</w:t>
            </w:r>
            <w:r w:rsidRPr="00281584">
              <w:rPr>
                <w:rFonts w:ascii="AgendaPl RegularCondensed" w:hAnsi="AgendaPl RegularCondensed" w:cs="AgendaPl RegularCondensed"/>
                <w:b w:val="0"/>
                <w:bCs w:val="0"/>
              </w:rPr>
              <w:tab/>
            </w:r>
            <w:r w:rsidRPr="00281584">
              <w:t>Wielka koalicja i przełom na frontach</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początki wielkiej koalicji i </w:t>
            </w:r>
            <w:r w:rsidRPr="00281584">
              <w:rPr>
                <w:rStyle w:val="CondensedItalic"/>
              </w:rPr>
              <w:t>Karta atlantycka</w:t>
            </w:r>
          </w:p>
          <w:p w:rsidR="001C4595" w:rsidRPr="00281584" w:rsidRDefault="001C4595" w:rsidP="00652B94">
            <w:pPr>
              <w:pStyle w:val="PLATabelatekstwyliczenie"/>
            </w:pPr>
            <w:r w:rsidRPr="00281584">
              <w:t>2.</w:t>
            </w:r>
            <w:r w:rsidRPr="00281584">
              <w:tab/>
              <w:t>niemieckie klęski na froncie wschodnim</w:t>
            </w:r>
          </w:p>
          <w:p w:rsidR="001C4595" w:rsidRPr="00281584" w:rsidRDefault="001C4595" w:rsidP="00652B94">
            <w:pPr>
              <w:pStyle w:val="PLATabelatekstwyliczenie"/>
            </w:pPr>
            <w:r w:rsidRPr="00281584">
              <w:t>3.</w:t>
            </w:r>
            <w:r w:rsidRPr="00281584">
              <w:tab/>
              <w:t>walki w Afryce i lądowanie we Włoszech</w:t>
            </w:r>
          </w:p>
          <w:p w:rsidR="001C4595" w:rsidRPr="00281584" w:rsidRDefault="001C4595" w:rsidP="00652B94">
            <w:pPr>
              <w:pStyle w:val="PLATabelatekstwyliczenie"/>
            </w:pPr>
            <w:r w:rsidRPr="00281584">
              <w:t>4.</w:t>
            </w:r>
            <w:r w:rsidRPr="00281584">
              <w:tab/>
              <w:t>konferencja w Teheranie</w:t>
            </w:r>
          </w:p>
          <w:p w:rsidR="001C4595" w:rsidRPr="00281584" w:rsidRDefault="001C4595" w:rsidP="00652B94">
            <w:pPr>
              <w:pStyle w:val="PLATabelatekstwyliczenie"/>
            </w:pPr>
            <w:r w:rsidRPr="00281584">
              <w:t>5.</w:t>
            </w:r>
            <w:r w:rsidRPr="00281584">
              <w:tab/>
              <w:t>lądowanie w Normandii</w:t>
            </w:r>
          </w:p>
          <w:p w:rsidR="001C4595" w:rsidRPr="00281584" w:rsidRDefault="001C4595" w:rsidP="00652B94">
            <w:pPr>
              <w:pStyle w:val="PLATabelatekstwyliczenie"/>
            </w:pPr>
            <w:r w:rsidRPr="00281584">
              <w:t>6.</w:t>
            </w:r>
            <w:r w:rsidRPr="00281584">
              <w:tab/>
              <w:t>walki na Dalekim 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sierpień 1941 r., czerwiec 1942 r., listopad 1943 r., 6 czerwca 1944 r.</w:t>
            </w:r>
          </w:p>
          <w:p w:rsidR="001C4595" w:rsidRPr="00281584" w:rsidRDefault="001C4595" w:rsidP="00652B94">
            <w:pPr>
              <w:pStyle w:val="PLATabelatekstwyliczenie"/>
            </w:pPr>
            <w:r w:rsidRPr="00281584">
              <w:t>•</w:t>
            </w:r>
            <w:r w:rsidRPr="00281584">
              <w:tab/>
              <w:t>zna postaci: Stalin, Winston Churchill, Franklin Delano Roosevelt, Bernard Montgomery, Dwight Eisenhower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pojęcia: alianci, drugi front, kamikaze</w:t>
            </w:r>
          </w:p>
          <w:p w:rsidR="001C4595" w:rsidRPr="00281584" w:rsidRDefault="001C4595" w:rsidP="00652B94">
            <w:pPr>
              <w:pStyle w:val="PLATabelatekstwyliczenie"/>
            </w:pPr>
            <w:r w:rsidRPr="00281584">
              <w:t>•</w:t>
            </w:r>
            <w:r w:rsidRPr="00281584">
              <w:tab/>
              <w:t>wymienia chronologicznie podstawowe wydarzenia związane z przebiegiem wojny</w:t>
            </w:r>
          </w:p>
          <w:p w:rsidR="001C4595" w:rsidRPr="00281584" w:rsidRDefault="001C4595" w:rsidP="00652B94">
            <w:pPr>
              <w:pStyle w:val="PLATabelatekstwyliczenie"/>
            </w:pPr>
            <w:r w:rsidRPr="00281584">
              <w:t>•</w:t>
            </w:r>
            <w:r w:rsidRPr="00281584">
              <w:tab/>
              <w:t>wymienia postanowienia konferencji teherańskiej</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wskazuje przyczyny powstania koalicji antyhitlerowskiej</w:t>
            </w:r>
          </w:p>
          <w:p w:rsidR="001C4595" w:rsidRPr="00281584" w:rsidRDefault="001C4595" w:rsidP="00652B94">
            <w:pPr>
              <w:pStyle w:val="PLATabelatekstwyliczenie"/>
            </w:pPr>
            <w:r w:rsidRPr="00281584">
              <w:t>•</w:t>
            </w:r>
            <w:r w:rsidRPr="00281584">
              <w:tab/>
              <w:t>wskazuje na mapie główne bitwy i kierunki działań wojennych w Europie, Afryce i na Dalekim Wschodzie w latach 1942–1945</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 xml:space="preserve">omawia główne postanowienia </w:t>
            </w:r>
            <w:r w:rsidRPr="00281584">
              <w:rPr>
                <w:rStyle w:val="CondensedItalic"/>
              </w:rPr>
              <w:t>Karty atlantyckiej</w:t>
            </w:r>
          </w:p>
          <w:p w:rsidR="001C4595" w:rsidRPr="00281584" w:rsidRDefault="001C4595" w:rsidP="00652B94">
            <w:pPr>
              <w:pStyle w:val="PLATabelatekstwyliczenie"/>
            </w:pPr>
            <w:r w:rsidRPr="00281584">
              <w:t>•</w:t>
            </w:r>
            <w:r w:rsidRPr="00281584">
              <w:tab/>
              <w:t>wyjaśnia, kiedy i gdzie doszło do przełomów na frontach wojny, od których rozpoczęła się klęska państw osi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analizuje wydarzenia wojenne z lat 1942–1944</w:t>
            </w:r>
          </w:p>
          <w:p w:rsidR="001C4595" w:rsidRPr="00281584" w:rsidRDefault="001C4595" w:rsidP="00652B94">
            <w:pPr>
              <w:pStyle w:val="PLATabelatekstwyliczenie"/>
            </w:pPr>
            <w:r w:rsidRPr="00281584">
              <w:t>•</w:t>
            </w:r>
            <w:r w:rsidRPr="00281584">
              <w:tab/>
              <w:t>ocenia postanowienia konferencji w Teheranie z perspektywy interesu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XXXIII 1), 3), 4)</w:t>
            </w:r>
          </w:p>
        </w:tc>
      </w:tr>
      <w:tr w:rsidR="001C4595" w:rsidRPr="00281584" w:rsidTr="00652B94">
        <w:trPr>
          <w:trHeight w:val="292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lastRenderedPageBreak/>
              <w:t>5.</w:t>
            </w:r>
            <w:r w:rsidRPr="00281584">
              <w:rPr>
                <w:rFonts w:ascii="AgendaPl RegularCondensed" w:hAnsi="AgendaPl RegularCondensed" w:cs="AgendaPl RegularCondensed"/>
                <w:b w:val="0"/>
                <w:bCs w:val="0"/>
              </w:rPr>
              <w:tab/>
            </w:r>
            <w:r w:rsidRPr="00281584">
              <w:t>Klęska państw osi i zakończenie II wojny</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postanowienia konferencji wielkiej trójki w Jałcie i Poczdamie</w:t>
            </w:r>
          </w:p>
          <w:p w:rsidR="001C4595" w:rsidRPr="00281584" w:rsidRDefault="001C4595" w:rsidP="00652B94">
            <w:pPr>
              <w:pStyle w:val="PLATabelatekstwyliczenie"/>
            </w:pPr>
            <w:r w:rsidRPr="00281584">
              <w:t>2.</w:t>
            </w:r>
            <w:r w:rsidRPr="00281584">
              <w:tab/>
              <w:t>upadek Berlina</w:t>
            </w:r>
          </w:p>
          <w:p w:rsidR="001C4595" w:rsidRPr="00281584" w:rsidRDefault="001C4595" w:rsidP="00652B94">
            <w:pPr>
              <w:pStyle w:val="PLATabelatekstwyliczenie"/>
            </w:pPr>
            <w:r w:rsidRPr="00281584">
              <w:t>3.</w:t>
            </w:r>
            <w:r w:rsidRPr="00281584">
              <w:tab/>
              <w:t>koniec wojny na Dalekim 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8 maja 1945 r., 6 sierpnia 1945 r., 2 września 1945 r.</w:t>
            </w:r>
          </w:p>
          <w:p w:rsidR="001C4595" w:rsidRPr="00281584" w:rsidRDefault="001C4595" w:rsidP="00652B94">
            <w:pPr>
              <w:pStyle w:val="PLATabelatekstwyliczenie"/>
            </w:pPr>
            <w:r w:rsidRPr="00281584">
              <w:t>•</w:t>
            </w:r>
            <w:r w:rsidRPr="00281584">
              <w:tab/>
              <w:t>zna postaci: Stalin, Winston Churchill, Franklin Delano Roosevelt, marszałkowie sowieccy Koniew i Żukow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pojęcie kapitulacja</w:t>
            </w:r>
          </w:p>
          <w:p w:rsidR="001C4595" w:rsidRPr="00281584" w:rsidRDefault="001C4595" w:rsidP="00652B94">
            <w:pPr>
              <w:pStyle w:val="PLATabelatekstwyliczenie"/>
            </w:pPr>
            <w:r w:rsidRPr="00281584">
              <w:t>•</w:t>
            </w:r>
            <w:r w:rsidRPr="00281584">
              <w:tab/>
              <w:t>wie, co wydarzyło się w Hiroszimie i Nagasaki</w:t>
            </w:r>
          </w:p>
          <w:p w:rsidR="001C4595" w:rsidRPr="00281584" w:rsidRDefault="001C4595" w:rsidP="00652B94">
            <w:pPr>
              <w:pStyle w:val="PLATabelatekstwyliczenie"/>
            </w:pPr>
            <w:r w:rsidRPr="00281584">
              <w:t>•</w:t>
            </w:r>
            <w:r w:rsidRPr="00281584">
              <w:tab/>
              <w:t>wymienia przyczyny klęski państw osi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omawia postanowienia konferencji w Jałcie i Poczdamie, ze szczególnym uwzględnieniem sprawy polskiej</w:t>
            </w:r>
          </w:p>
          <w:p w:rsidR="001C4595" w:rsidRPr="00281584" w:rsidRDefault="001C4595" w:rsidP="00652B94">
            <w:pPr>
              <w:pStyle w:val="PLATabelatekstwyliczenie"/>
            </w:pPr>
            <w:r w:rsidRPr="00281584">
              <w:t>•</w:t>
            </w:r>
            <w:r w:rsidRPr="00281584">
              <w:tab/>
              <w:t>omawia wydarzenia na frontach w latach 1944–1945</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wydarzenia polityczno-militarne rozgrywające się u schyłku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dostrzega znaczenie użycia bomb atomowych</w:t>
            </w:r>
          </w:p>
          <w:p w:rsidR="001C4595" w:rsidRPr="00281584" w:rsidRDefault="001C4595" w:rsidP="00652B94">
            <w:pPr>
              <w:pStyle w:val="PLATabelatekstwyliczenie"/>
            </w:pPr>
            <w:r w:rsidRPr="00281584">
              <w:t>•</w:t>
            </w:r>
            <w:r w:rsidRPr="00281584">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XXXIII 1), 3), 4)</w:t>
            </w:r>
          </w:p>
        </w:tc>
      </w:tr>
      <w:tr w:rsidR="001C4595" w:rsidRPr="00281584" w:rsidTr="00652B94">
        <w:trPr>
          <w:trHeight w:val="117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t>6.</w:t>
            </w:r>
            <w:r w:rsidRPr="00281584">
              <w:rPr>
                <w:rFonts w:ascii="AgendaPl RegularCondensed" w:hAnsi="AgendaPl RegularCondensed" w:cs="AgendaPl RegularCondensed"/>
                <w:b w:val="0"/>
                <w:bCs w:val="0"/>
              </w:rPr>
              <w:tab/>
            </w:r>
            <w:r w:rsidRPr="00281584">
              <w:t>Lekcja powtórzeniowa. II wojna światowa</w:t>
            </w:r>
          </w:p>
          <w:p w:rsidR="001C4595" w:rsidRPr="00281584" w:rsidRDefault="001C4595" w:rsidP="00652B94">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ważnych wydarzeń związanych z II wojną światową</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posługuje się pojęciami odnoszącymi się do wydarzeń z lat 1939– 45</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rPr>
                <w:spacing w:val="-4"/>
              </w:rPr>
              <w:t>•</w:t>
            </w:r>
            <w:r w:rsidRPr="00281584">
              <w:rPr>
                <w:spacing w:val="-4"/>
              </w:rPr>
              <w:tab/>
              <w:t>wskazuje na mapie miejsca bitew, fronty, kierunki ofensyw i inne ważne miejsca dla przebiegu II wojny światowej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wojnę obronną Polaków z września 1939 r.</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docenia poświęcenie jednostek dla dobra innych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XXXII 1), 2), 3)</w:t>
            </w:r>
          </w:p>
          <w:p w:rsidR="001C4595" w:rsidRPr="00281584" w:rsidRDefault="001C4595" w:rsidP="00652B94">
            <w:pPr>
              <w:pStyle w:val="PLATabelatekstwyliczenie"/>
              <w:jc w:val="center"/>
            </w:pPr>
            <w:r w:rsidRPr="00281584">
              <w:t>XXXIII 1), 2), 3), 4)</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zagadnienie"/>
            </w:pPr>
            <w:r w:rsidRPr="00281584">
              <w:t xml:space="preserve">Zagadnienie: </w:t>
            </w:r>
            <w:r w:rsidRPr="00281584">
              <w:rPr>
                <w:rFonts w:ascii="AgendaPl RegularCondensed" w:hAnsi="AgendaPl RegularCondensed" w:cs="AgendaPl RegularCondensed"/>
                <w:b w:val="0"/>
                <w:bCs w:val="0"/>
              </w:rPr>
              <w:t>dzieje II wojny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postaci odgrywające kluczowe role podczas II wojny światowej</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 xml:space="preserve">wymienia chronologicznie podstawowe wydarzenia związane z przebiegiem </w:t>
            </w:r>
            <w:r w:rsidRPr="00281584">
              <w:lastRenderedPageBreak/>
              <w:t>wojny</w:t>
            </w:r>
          </w:p>
          <w:p w:rsidR="001C4595" w:rsidRPr="00281584" w:rsidRDefault="001C4595" w:rsidP="00652B94">
            <w:pPr>
              <w:pStyle w:val="PLATabelatekstwyliczenie"/>
            </w:pPr>
            <w:r w:rsidRPr="00281584">
              <w:t>•</w:t>
            </w:r>
            <w:r w:rsidRPr="00281584">
              <w:tab/>
              <w:t>wymienia postanowienia konferencji teherańskiej, jałtańskiej i poczdamskiej</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opisuje kolejne etapy polityki niemieckiej wobec Żydów</w:t>
            </w:r>
          </w:p>
          <w:p w:rsidR="001C4595" w:rsidRPr="00281584" w:rsidRDefault="001C4595" w:rsidP="00652B94">
            <w:pPr>
              <w:pStyle w:val="PLATabelatekstwyliczenie"/>
            </w:pPr>
            <w:r w:rsidRPr="00281584">
              <w:t>•</w:t>
            </w:r>
            <w:r w:rsidRPr="00281584">
              <w:tab/>
              <w:t xml:space="preserve">omawia politykę wyniszczenia stosowaną przez </w:t>
            </w:r>
            <w:r w:rsidRPr="00281584">
              <w:lastRenderedPageBreak/>
              <w:t>nazistów wobec Żydów, Romów i Słowian</w:t>
            </w:r>
          </w:p>
          <w:p w:rsidR="001C4595" w:rsidRPr="00281584" w:rsidRDefault="001C4595" w:rsidP="00652B94">
            <w:pPr>
              <w:pStyle w:val="PLATabelatekstwyliczenie"/>
            </w:pPr>
            <w:r w:rsidRPr="00281584">
              <w:t>•</w:t>
            </w:r>
            <w:r w:rsidRPr="00281584">
              <w:tab/>
              <w:t>omawia politykę ZSRS i III Rzeszy wobec narodów podbitych</w:t>
            </w:r>
          </w:p>
          <w:p w:rsidR="001C4595" w:rsidRPr="00281584" w:rsidRDefault="001C4595" w:rsidP="00652B94">
            <w:pPr>
              <w:pStyle w:val="PLATabelatekstwyliczenie"/>
            </w:pPr>
            <w:r w:rsidRPr="00281584">
              <w:t>•</w:t>
            </w:r>
            <w:r w:rsidRPr="00281584">
              <w:tab/>
              <w:t>omawia okoliczności powstania koalicji antyhitlerowskiej</w:t>
            </w:r>
          </w:p>
          <w:p w:rsidR="001C4595" w:rsidRPr="00281584" w:rsidRDefault="001C4595" w:rsidP="00652B94">
            <w:pPr>
              <w:pStyle w:val="PLATabelatekstwyliczenie"/>
            </w:pPr>
            <w:r w:rsidRPr="00281584">
              <w:t>•</w:t>
            </w:r>
            <w:r w:rsidRPr="00281584">
              <w:tab/>
              <w:t>omawia działania na frontach II wojny światowej</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porównuje okupację niemiecką na terenie Europy Zachodniej i Wschodniej</w:t>
            </w:r>
          </w:p>
          <w:p w:rsidR="001C4595" w:rsidRPr="00281584" w:rsidRDefault="001C4595" w:rsidP="00652B94">
            <w:pPr>
              <w:pStyle w:val="PLATabelatekstwyliczenie"/>
            </w:pPr>
            <w:r w:rsidRPr="00281584">
              <w:lastRenderedPageBreak/>
              <w:t>•</w:t>
            </w:r>
            <w:r w:rsidRPr="00281584">
              <w:tab/>
              <w:t>charakteryzuje agresywną politykę III Rzeszy, ZSRS i Japonii w latach 1939–1945</w:t>
            </w:r>
          </w:p>
          <w:p w:rsidR="001C4595" w:rsidRPr="00281584" w:rsidRDefault="001C4595" w:rsidP="00652B94">
            <w:pPr>
              <w:pStyle w:val="PLATabelatekstwyliczenie"/>
            </w:pPr>
            <w:r w:rsidRPr="00281584">
              <w:t>•</w:t>
            </w:r>
            <w:r w:rsidRPr="00281584">
              <w:tab/>
              <w:t>opisuje postawy społeczeństw okupowanych państw wobec władz niemieckich</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ocenia bilans wojny obronnej Polski</w:t>
            </w:r>
          </w:p>
          <w:p w:rsidR="001C4595" w:rsidRPr="00281584" w:rsidRDefault="001C4595" w:rsidP="00652B94">
            <w:pPr>
              <w:pStyle w:val="PLATabelatekstwyliczenie"/>
            </w:pPr>
            <w:r w:rsidRPr="00281584">
              <w:t>•</w:t>
            </w:r>
            <w:r w:rsidRPr="00281584">
              <w:tab/>
              <w:t>dostrzega konsekwencj</w:t>
            </w:r>
            <w:r w:rsidRPr="00281584">
              <w:lastRenderedPageBreak/>
              <w:t>e decyzji podjętych przez wielką trójkę na konferencjach</w:t>
            </w:r>
          </w:p>
          <w:p w:rsidR="001C4595" w:rsidRPr="00281584" w:rsidRDefault="001C4595" w:rsidP="00652B94">
            <w:pPr>
              <w:pStyle w:val="PLATabelatekstwyliczenie"/>
            </w:pPr>
            <w:r w:rsidRPr="00281584">
              <w:t>•</w:t>
            </w:r>
            <w:r w:rsidRPr="00281584">
              <w:tab/>
              <w:t>analizuje przyczyny klęski państw osi</w:t>
            </w:r>
          </w:p>
          <w:p w:rsidR="001C4595" w:rsidRPr="00281584" w:rsidRDefault="001C4595" w:rsidP="00652B94">
            <w:pPr>
              <w:pStyle w:val="PLATabelatekstwyliczenie"/>
            </w:pPr>
            <w:r w:rsidRPr="00281584">
              <w:t>•</w:t>
            </w:r>
            <w:r w:rsidRPr="00281584">
              <w:tab/>
              <w:t>dostrzega znaczenie użycia bomb atomowych</w:t>
            </w:r>
          </w:p>
          <w:p w:rsidR="001C4595" w:rsidRPr="00281584" w:rsidRDefault="001C4595" w:rsidP="00652B94">
            <w:pPr>
              <w:pStyle w:val="PLATabelatekstwyliczenie"/>
            </w:pPr>
            <w:r w:rsidRPr="00281584">
              <w:t>•</w:t>
            </w:r>
            <w:r w:rsidRPr="00281584">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lastRenderedPageBreak/>
              <w:t>Sprawdzian 1</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t>7.</w:t>
            </w:r>
            <w:r w:rsidRPr="00281584">
              <w:rPr>
                <w:rFonts w:ascii="AgendaPl RegularCondensed" w:hAnsi="AgendaPl RegularCondensed" w:cs="AgendaPl RegularCondensed"/>
                <w:b w:val="0"/>
                <w:bCs w:val="0"/>
              </w:rPr>
              <w:tab/>
            </w:r>
            <w:r w:rsidRPr="00281584">
              <w:t>Polska pod okupacją niemiecką</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 xml:space="preserve">okupacja niemiecka </w:t>
            </w:r>
            <w:r w:rsidRPr="00281584">
              <w:lastRenderedPageBreak/>
              <w:t>na terenach wcielonych do Rzeszy</w:t>
            </w:r>
          </w:p>
          <w:p w:rsidR="001C4595" w:rsidRPr="00281584" w:rsidRDefault="001C4595" w:rsidP="00652B94">
            <w:pPr>
              <w:pStyle w:val="PLATabelatekstwyliczenie"/>
            </w:pPr>
            <w:r w:rsidRPr="00281584">
              <w:t>2.</w:t>
            </w:r>
            <w:r w:rsidRPr="00281584">
              <w:tab/>
              <w:t>okupacja niemiecka na terenach Generalnego Gubernatorstwa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zna daty: 1939 r., 1945 r.</w:t>
            </w:r>
          </w:p>
          <w:p w:rsidR="001C4595" w:rsidRPr="00281584" w:rsidRDefault="001C4595" w:rsidP="00652B94">
            <w:pPr>
              <w:pStyle w:val="PLATabelatekstwyliczenie"/>
            </w:pPr>
            <w:r w:rsidRPr="00281584">
              <w:t>•</w:t>
            </w:r>
            <w:r w:rsidRPr="00281584">
              <w:tab/>
              <w:t>zna postać Hansa Franka</w:t>
            </w:r>
          </w:p>
          <w:p w:rsidR="001C4595" w:rsidRPr="00281584" w:rsidRDefault="001C4595" w:rsidP="00652B94">
            <w:pPr>
              <w:pStyle w:val="PLATabelatekstwyliczenie"/>
            </w:pPr>
            <w:r w:rsidRPr="00281584">
              <w:t>•</w:t>
            </w:r>
            <w:r w:rsidRPr="00281584">
              <w:tab/>
              <w:t xml:space="preserve">wymienia miejsca zbrodni </w:t>
            </w:r>
            <w:r w:rsidRPr="00281584">
              <w:lastRenderedPageBreak/>
              <w:t>hitlerowskich</w:t>
            </w:r>
          </w:p>
          <w:p w:rsidR="001C4595" w:rsidRPr="00281584" w:rsidRDefault="001C4595" w:rsidP="00652B94">
            <w:pPr>
              <w:pStyle w:val="PLATabelatekstwyliczenie"/>
            </w:pPr>
            <w:r w:rsidRPr="00281584">
              <w:t>•</w:t>
            </w:r>
            <w:r w:rsidRPr="00281584">
              <w:tab/>
              <w:t>wymienia najstraszniejsze katownie nazistowskie</w:t>
            </w:r>
          </w:p>
          <w:p w:rsidR="001C4595" w:rsidRPr="00281584" w:rsidRDefault="001C4595" w:rsidP="00652B94">
            <w:pPr>
              <w:pStyle w:val="PLATabelatekstwyliczenie"/>
            </w:pPr>
            <w:r w:rsidRPr="00281584">
              <w:t>•</w:t>
            </w:r>
            <w:r w:rsidRPr="00281584">
              <w:tab/>
              <w:t>wymienia ziemie wcielone do Rzeszy i ziemie, z których utworzono Generalne Gubernatorstwo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rozumie pojęcia: folkslista, akcja „AB”, pacyfikacja, gestapo, wysiedlenia, wywłaszczenie, </w:t>
            </w:r>
            <w:r w:rsidRPr="00281584">
              <w:lastRenderedPageBreak/>
              <w:t>okupacja</w:t>
            </w:r>
          </w:p>
          <w:p w:rsidR="001C4595" w:rsidRPr="00281584" w:rsidRDefault="001C4595" w:rsidP="00652B94">
            <w:pPr>
              <w:pStyle w:val="PLATabelatekstwyliczenie"/>
            </w:pPr>
            <w:r w:rsidRPr="00281584">
              <w:t>•</w:t>
            </w:r>
            <w:r w:rsidRPr="00281584">
              <w:tab/>
              <w:t>opisuje życie codzienne Polaków w czasach okupacji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wskazuje na mapie miejsca zbrodni hitlerowskich;</w:t>
            </w:r>
          </w:p>
          <w:p w:rsidR="001C4595" w:rsidRPr="00281584" w:rsidRDefault="001C4595" w:rsidP="00652B94">
            <w:pPr>
              <w:pStyle w:val="PLATabelatekstwyliczenie"/>
            </w:pPr>
            <w:r w:rsidRPr="00281584">
              <w:t>•</w:t>
            </w:r>
            <w:r w:rsidRPr="00281584">
              <w:tab/>
              <w:t xml:space="preserve">wskazuje na mapie ziemie wcielone do Rzeszy i ziemie, </w:t>
            </w:r>
            <w:r w:rsidRPr="00281584">
              <w:lastRenderedPageBreak/>
              <w:t>z których utworzono Generalne Gubernatorstwo</w:t>
            </w:r>
          </w:p>
          <w:p w:rsidR="001C4595" w:rsidRPr="00281584" w:rsidRDefault="001C4595" w:rsidP="00652B94">
            <w:pPr>
              <w:pStyle w:val="PLATabelatekstwyliczenie"/>
            </w:pPr>
            <w:r w:rsidRPr="00281584">
              <w:t>•</w:t>
            </w:r>
            <w:r w:rsidRPr="00281584">
              <w:tab/>
              <w:t>wskazuje linię podziału ziem polskich w 1939 r.</w:t>
            </w:r>
          </w:p>
          <w:p w:rsidR="001C4595" w:rsidRPr="00281584" w:rsidRDefault="001C4595" w:rsidP="00652B94">
            <w:pPr>
              <w:pStyle w:val="PLATabelatekstwyliczenie"/>
            </w:pPr>
            <w:r w:rsidRPr="00281584">
              <w:t>•</w:t>
            </w:r>
            <w:r w:rsidRPr="00281584">
              <w:tab/>
              <w:t>porównuje okupację niemiecką na różnych terenach polskich</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charakteryzuje metody stosowane przez nazistów wobec Polaków oraz wie, jaki był ich cel</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 xml:space="preserve">ocenia zbrodnie niemieckie z okresu II wojny światowej na </w:t>
            </w:r>
            <w:r w:rsidRPr="00281584">
              <w:lastRenderedPageBreak/>
              <w:t>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XXXIV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RMtabelaIkolumnatytulliczbainnewciecie"/>
            </w:pPr>
            <w:r w:rsidRPr="00281584">
              <w:lastRenderedPageBreak/>
              <w:t>8.</w:t>
            </w:r>
            <w:r w:rsidRPr="00281584">
              <w:rPr>
                <w:rFonts w:ascii="AgendaPl RegularCondensed" w:hAnsi="AgendaPl RegularCondensed" w:cs="AgendaPl RegularCondensed"/>
                <w:b w:val="0"/>
                <w:bCs w:val="0"/>
              </w:rPr>
              <w:tab/>
            </w:r>
            <w:r w:rsidRPr="00281584">
              <w:t>Polska pod okupacją sowiecką</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okupacja sowiecka – represje</w:t>
            </w:r>
          </w:p>
          <w:p w:rsidR="001C4595" w:rsidRPr="00281584" w:rsidRDefault="001C4595" w:rsidP="00652B94">
            <w:pPr>
              <w:pStyle w:val="PLATabelatekstwyliczenie"/>
            </w:pPr>
            <w:r w:rsidRPr="00281584">
              <w:t>2.</w:t>
            </w:r>
            <w:r w:rsidRPr="00281584">
              <w:tab/>
              <w:t>zbrodnia katyńska i kłamstwo katyńskie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zna datę 1940 r.</w:t>
            </w:r>
          </w:p>
          <w:p w:rsidR="001C4595" w:rsidRPr="00281584" w:rsidRDefault="001C4595" w:rsidP="00652B94">
            <w:pPr>
              <w:pStyle w:val="PLATabelatekstwyliczenie"/>
            </w:pPr>
            <w:r w:rsidRPr="00281584">
              <w:t>•</w:t>
            </w:r>
            <w:r w:rsidRPr="00281584">
              <w:tab/>
              <w:t>zna postaci: Janina Antonina Lewandowska, Stalin</w:t>
            </w:r>
          </w:p>
          <w:p w:rsidR="001C4595" w:rsidRPr="00281584" w:rsidRDefault="001C4595" w:rsidP="00652B94">
            <w:pPr>
              <w:pStyle w:val="PLATabelatekstwyliczenie"/>
            </w:pPr>
            <w:r w:rsidRPr="00281584">
              <w:t>•</w:t>
            </w:r>
            <w:r w:rsidRPr="00281584">
              <w:tab/>
              <w:t>wymienia miejsca masowych egzekucji polskich oficerów</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rozumie pojęcia: zbrodnia katyńska, łagier, zsyłka, deportacja</w:t>
            </w:r>
          </w:p>
          <w:p w:rsidR="001C4595" w:rsidRPr="00281584" w:rsidRDefault="001C4595" w:rsidP="00652B94">
            <w:pPr>
              <w:pStyle w:val="PLATabelatekstwyliczenie"/>
            </w:pPr>
            <w:r w:rsidRPr="00281584">
              <w:t>•</w:t>
            </w:r>
            <w:r w:rsidRPr="00281584">
              <w:tab/>
              <w:t>wymienia cele i metody sowieckiej polityki okupacyjnej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wskazuje tereny przyłączone do ZSRS</w:t>
            </w:r>
          </w:p>
          <w:p w:rsidR="001C4595" w:rsidRPr="00281584" w:rsidRDefault="001C4595" w:rsidP="00652B94">
            <w:pPr>
              <w:pStyle w:val="PLATabelatekstwyliczenie"/>
            </w:pPr>
            <w:r w:rsidRPr="00281584">
              <w:t>•</w:t>
            </w:r>
            <w:r w:rsidRPr="00281584">
              <w:tab/>
              <w:t>wskazuje miejsca masowych egzekucji polskich oficerów</w:t>
            </w:r>
          </w:p>
          <w:p w:rsidR="001C4595" w:rsidRPr="00281584" w:rsidRDefault="001C4595" w:rsidP="00652B94">
            <w:pPr>
              <w:pStyle w:val="PLATabelatekstwyliczenie"/>
            </w:pPr>
            <w:r w:rsidRPr="00281584">
              <w:t>•</w:t>
            </w:r>
            <w:r w:rsidRPr="00281584">
              <w:tab/>
              <w:t>charakteryzuje zbrodnię katyńską</w:t>
            </w:r>
          </w:p>
          <w:p w:rsidR="001C4595" w:rsidRPr="00281584" w:rsidRDefault="001C4595" w:rsidP="00652B94">
            <w:pPr>
              <w:pStyle w:val="PLATabelatekstwyliczenie"/>
            </w:pPr>
            <w:r w:rsidRPr="00281584">
              <w:t>•</w:t>
            </w:r>
            <w:r w:rsidRPr="00281584">
              <w:tab/>
              <w:t>omawia cele sowieckiej polityki okupacyjnej i metody, które stosowały władze, aby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porównuje polityczne dążenia i sposoby działania okupantów niemieckiego i sowieckiego oraz wymienia podobieństwa i różnice między nimi</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57" w:type="dxa"/>
            </w:tcMar>
          </w:tcPr>
          <w:p w:rsidR="001C4595" w:rsidRPr="00281584" w:rsidRDefault="001C4595" w:rsidP="00652B94">
            <w:pPr>
              <w:pStyle w:val="PLATabelatekstwyliczenie"/>
            </w:pPr>
            <w:r w:rsidRPr="00281584">
              <w:t>•</w:t>
            </w:r>
            <w:r w:rsidRPr="00281584">
              <w:tab/>
              <w:t>analizuje, na czym polegało kłamstwo katyńskie</w:t>
            </w:r>
          </w:p>
          <w:p w:rsidR="001C4595" w:rsidRPr="00281584" w:rsidRDefault="001C4595" w:rsidP="00652B94">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25" w:type="dxa"/>
              <w:left w:w="57" w:type="dxa"/>
              <w:bottom w:w="125" w:type="dxa"/>
              <w:right w:w="57" w:type="dxa"/>
            </w:tcMar>
          </w:tcPr>
          <w:p w:rsidR="001C4595" w:rsidRPr="00281584" w:rsidRDefault="001C4595" w:rsidP="00652B94">
            <w:pPr>
              <w:pStyle w:val="PLATabelatekstwyliczenie"/>
              <w:jc w:val="center"/>
            </w:pPr>
            <w:r w:rsidRPr="00281584">
              <w:t>XXXIV 1), 2)</w:t>
            </w:r>
          </w:p>
        </w:tc>
      </w:tr>
      <w:tr w:rsidR="001C4595" w:rsidRPr="00281584" w:rsidTr="00652B94">
        <w:trPr>
          <w:trHeight w:val="6931"/>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RMtabelaIkolumnatytulliczbainnewciecie"/>
            </w:pPr>
            <w:r w:rsidRPr="00281584">
              <w:lastRenderedPageBreak/>
              <w:t>9.</w:t>
            </w:r>
            <w:r w:rsidRPr="00281584">
              <w:rPr>
                <w:rFonts w:ascii="AgendaPl RegularCondensed" w:hAnsi="AgendaPl RegularCondensed" w:cs="AgendaPl RegularCondensed"/>
                <w:b w:val="0"/>
                <w:bCs w:val="0"/>
              </w:rPr>
              <w:tab/>
            </w:r>
            <w:r w:rsidRPr="00281584">
              <w:t>Władze polskie na uchodźstwie</w:t>
            </w:r>
          </w:p>
          <w:p w:rsidR="001C4595" w:rsidRPr="00281584" w:rsidRDefault="001C4595" w:rsidP="00652B94">
            <w:pPr>
              <w:pStyle w:val="RMtabelaIkolumnazagadnienie"/>
              <w:spacing w:before="113"/>
            </w:pPr>
            <w:r w:rsidRPr="00281584">
              <w:t>Zagadnienia:</w:t>
            </w:r>
          </w:p>
          <w:p w:rsidR="001C4595" w:rsidRPr="00281584" w:rsidRDefault="001C4595" w:rsidP="00652B94">
            <w:pPr>
              <w:pStyle w:val="PLATabelatekstwyliczenie"/>
            </w:pPr>
            <w:r w:rsidRPr="00281584">
              <w:t>1.</w:t>
            </w:r>
            <w:r w:rsidRPr="00281584">
              <w:tab/>
              <w:t>rząd RP na uchodźstwie</w:t>
            </w:r>
          </w:p>
          <w:p w:rsidR="001C4595" w:rsidRPr="00281584" w:rsidRDefault="001C4595" w:rsidP="00652B94">
            <w:pPr>
              <w:pStyle w:val="PLATabelatekstwyliczenie"/>
            </w:pPr>
            <w:r w:rsidRPr="00281584">
              <w:t>2.</w:t>
            </w:r>
            <w:r w:rsidRPr="00281584">
              <w:tab/>
              <w:t>Armia Polska w ZSRS</w:t>
            </w:r>
          </w:p>
          <w:p w:rsidR="001C4595" w:rsidRPr="00281584" w:rsidRDefault="001C4595" w:rsidP="00652B94">
            <w:pPr>
              <w:pStyle w:val="PLATabelatekstwyliczenie"/>
            </w:pPr>
            <w:r w:rsidRPr="00281584">
              <w:t>3.</w:t>
            </w:r>
            <w:r w:rsidRPr="00281584">
              <w:tab/>
              <w:t>udział Polaków w walkach na zachodzie Europy, Bliskim Wschodzie i w Afryce</w:t>
            </w:r>
          </w:p>
          <w:p w:rsidR="001C4595" w:rsidRPr="00281584" w:rsidRDefault="001C4595" w:rsidP="00652B94">
            <w:pPr>
              <w:pStyle w:val="PLATabelatekstwyliczenie"/>
            </w:pPr>
            <w:r w:rsidRPr="00281584">
              <w:t>4.</w:t>
            </w:r>
            <w:r w:rsidRPr="00281584">
              <w:tab/>
              <w:t>układ Sikorski–Majski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zna daty: 30 lipca 1941 r., kwiecień 1943 r.</w:t>
            </w:r>
          </w:p>
          <w:p w:rsidR="001C4595" w:rsidRPr="00281584" w:rsidRDefault="001C4595" w:rsidP="00652B94">
            <w:pPr>
              <w:pStyle w:val="PLATabelatekstwyliczenie"/>
              <w:rPr>
                <w:spacing w:val="-2"/>
              </w:rPr>
            </w:pPr>
            <w:r w:rsidRPr="00281584">
              <w:rPr>
                <w:spacing w:val="-2"/>
              </w:rPr>
              <w:t>•</w:t>
            </w:r>
            <w:r w:rsidRPr="00281584">
              <w:rPr>
                <w:spacing w:val="-2"/>
              </w:rPr>
              <w:tab/>
              <w:t>zna postaci: Władysław Raczkiewicz, Władysław Sikorski, Iwan Majski, Stanisław Mikołajczyk, Tomasz Arciszewski, Kazimierz Sosnkowski, Tadeusz Komorowski, Władysław Anders, Stanisław Sosabowski, Stanisław Maczek, Stanisław Skalski</w:t>
            </w:r>
          </w:p>
          <w:p w:rsidR="001C4595" w:rsidRPr="00281584" w:rsidRDefault="001C4595" w:rsidP="00652B94">
            <w:pPr>
              <w:pStyle w:val="PLATabelatekstwyliczenie"/>
            </w:pPr>
            <w:r w:rsidRPr="00281584">
              <w:t>•</w:t>
            </w:r>
            <w:r w:rsidRPr="00281584">
              <w:tab/>
              <w:t xml:space="preserve">wymienia członków rządu polskiego na </w:t>
            </w:r>
            <w:r w:rsidRPr="00281584">
              <w:lastRenderedPageBreak/>
              <w:t>uchodźstwie</w:t>
            </w:r>
          </w:p>
          <w:p w:rsidR="001C4595" w:rsidRPr="00281584" w:rsidRDefault="001C4595" w:rsidP="00652B94">
            <w:pPr>
              <w:pStyle w:val="PLATabelatekstwyliczenie"/>
            </w:pPr>
            <w:r w:rsidRPr="00281584">
              <w:t>•</w:t>
            </w:r>
            <w:r w:rsidRPr="00281584">
              <w:tab/>
              <w:t>wymienia polskie okręty wojenne biorące udział w II wojnie światowej oraz zna ich osiągnięcia</w:t>
            </w:r>
          </w:p>
          <w:p w:rsidR="001C4595" w:rsidRPr="00281584" w:rsidRDefault="001C4595" w:rsidP="00652B94">
            <w:pPr>
              <w:pStyle w:val="PLATabelatekstwyliczenie"/>
            </w:pPr>
            <w:r w:rsidRPr="00281584">
              <w:t>•</w:t>
            </w:r>
            <w:r w:rsidRPr="00281584">
              <w:tab/>
              <w:t>wymienia główne polskie formacje zbrojne, które walczyły z Niemcami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lastRenderedPageBreak/>
              <w:t>•</w:t>
            </w:r>
            <w:r w:rsidRPr="00281584">
              <w:tab/>
              <w:t>rozumie pojęcia: Rada Narodowa, dywizjon, brygada</w:t>
            </w:r>
          </w:p>
          <w:p w:rsidR="001C4595" w:rsidRPr="00281584" w:rsidRDefault="001C4595" w:rsidP="00652B94">
            <w:pPr>
              <w:pStyle w:val="PLATabelatekstwyliczenie"/>
            </w:pPr>
            <w:r w:rsidRPr="00281584">
              <w:t>•</w:t>
            </w:r>
            <w:r w:rsidRPr="00281584">
              <w:tab/>
              <w:t>wskazuje na mapie ważniejsze miejsca bitew</w:t>
            </w:r>
          </w:p>
          <w:p w:rsidR="001C4595" w:rsidRPr="00281584" w:rsidRDefault="001C4595" w:rsidP="00652B94">
            <w:pPr>
              <w:pStyle w:val="PLATabelatekstwyliczenie"/>
            </w:pPr>
            <w:r w:rsidRPr="00281584">
              <w:t>•</w:t>
            </w:r>
            <w:r w:rsidRPr="00281584">
              <w:tab/>
              <w:t>wymienia członków rządu polskiego na uchodźstwie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omawia, w jakich okolicznościach utworzono polski rząd na uchodźstwie</w:t>
            </w:r>
          </w:p>
          <w:p w:rsidR="001C4595" w:rsidRPr="00281584" w:rsidRDefault="001C4595" w:rsidP="00652B94">
            <w:pPr>
              <w:pStyle w:val="PLATabelatekstwyliczenie"/>
            </w:pPr>
            <w:r w:rsidRPr="00281584">
              <w:t>•</w:t>
            </w:r>
            <w:r w:rsidRPr="00281584">
              <w:tab/>
              <w:t>przedstawia osiągnięcia jednostek polskich na frontach II wojny światowej</w:t>
            </w:r>
          </w:p>
          <w:p w:rsidR="001C4595" w:rsidRPr="00281584" w:rsidRDefault="001C4595" w:rsidP="00652B94">
            <w:pPr>
              <w:pStyle w:val="PLATabelatekstwyliczenie"/>
            </w:pPr>
            <w:r w:rsidRPr="00281584">
              <w:t>•</w:t>
            </w:r>
            <w:r w:rsidRPr="00281584">
              <w:tab/>
              <w:t>wyjaśnia, dlaczego stosunek aliantów do sprawy polskiej podlegał przemianom</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charakteryzuje stosunki polsko-sowieckie od września 1939 do lipca 1943 r.</w:t>
            </w:r>
          </w:p>
          <w:p w:rsidR="001C4595" w:rsidRPr="00281584" w:rsidRDefault="001C4595" w:rsidP="00652B94">
            <w:pPr>
              <w:pStyle w:val="PLATabelatekstwyliczenie"/>
            </w:pPr>
            <w:r w:rsidRPr="00281584">
              <w:t>•</w:t>
            </w:r>
            <w:r w:rsidRPr="00281584">
              <w:tab/>
              <w:t>charakteryzuje działalność Polaków poza granicami kraju w okresie wojny</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57" w:type="dxa"/>
            </w:tcMar>
          </w:tcPr>
          <w:p w:rsidR="001C4595" w:rsidRPr="00281584" w:rsidRDefault="001C4595" w:rsidP="00652B94">
            <w:pPr>
              <w:pStyle w:val="PLATabelatekstwyliczenie"/>
            </w:pPr>
            <w:r w:rsidRPr="00281584">
              <w:t>•</w:t>
            </w:r>
            <w:r w:rsidRPr="00281584">
              <w:tab/>
              <w:t>ocenia postanowienia układu Sikorski–</w:t>
            </w:r>
            <w:r w:rsidRPr="00281584">
              <w:br/>
              <w:t>–Majski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25" w:type="dxa"/>
              <w:left w:w="57" w:type="dxa"/>
              <w:bottom w:w="125" w:type="dxa"/>
              <w:right w:w="57" w:type="dxa"/>
            </w:tcMar>
          </w:tcPr>
          <w:p w:rsidR="001C4595" w:rsidRPr="00281584" w:rsidRDefault="001C4595" w:rsidP="00652B94">
            <w:pPr>
              <w:pStyle w:val="PLATabelatekstwyliczenie"/>
              <w:jc w:val="center"/>
            </w:pPr>
            <w:r w:rsidRPr="00281584">
              <w:t>XXXV 1), 2),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wymienia miejsca ważniejszych bitew stoczonych przez polskie oddziały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t>10.</w:t>
            </w:r>
            <w:r w:rsidRPr="00281584">
              <w:rPr>
                <w:rFonts w:ascii="AgendaPl RegularCondensed" w:hAnsi="AgendaPl RegularCondensed" w:cs="AgendaPl RegularCondensed"/>
                <w:b w:val="0"/>
                <w:bCs w:val="0"/>
              </w:rPr>
              <w:tab/>
            </w:r>
            <w:r w:rsidRPr="00281584">
              <w:t>Polskie Państwo Podziemne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działalność cywilnego pionu Polskiego Państwa Podziemnego</w:t>
            </w:r>
          </w:p>
          <w:p w:rsidR="001C4595" w:rsidRPr="00281584" w:rsidRDefault="001C4595" w:rsidP="00652B94">
            <w:pPr>
              <w:pStyle w:val="PLATabelatekstwyliczenie"/>
            </w:pPr>
            <w:r w:rsidRPr="00281584">
              <w:t>2.</w:t>
            </w:r>
            <w:r w:rsidRPr="00281584">
              <w:tab/>
              <w:t>działalność wojskowego pionu Polskiego Państwa Podziemnego</w:t>
            </w:r>
          </w:p>
          <w:p w:rsidR="001C4595" w:rsidRPr="00281584" w:rsidRDefault="001C4595" w:rsidP="00652B94">
            <w:pPr>
              <w:pStyle w:val="PLATabelatekstwyliczenie"/>
            </w:pPr>
            <w:r w:rsidRPr="00281584">
              <w:t>3.</w:t>
            </w:r>
            <w:r w:rsidRPr="00281584">
              <w:tab/>
              <w:t>działalność politycznego pionu Polskiego państwa Podziemnego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rPr>
                <w:spacing w:val="-6"/>
              </w:rPr>
            </w:pPr>
            <w:r w:rsidRPr="00281584">
              <w:rPr>
                <w:spacing w:val="-6"/>
              </w:rPr>
              <w:t>•</w:t>
            </w:r>
            <w:r w:rsidRPr="00281584">
              <w:rPr>
                <w:spacing w:val="-6"/>
              </w:rPr>
              <w:tab/>
              <w:t>zna datę 14 lutego 1942 r.</w:t>
            </w:r>
          </w:p>
          <w:p w:rsidR="001C4595" w:rsidRPr="00281584" w:rsidRDefault="001C4595" w:rsidP="00652B94">
            <w:pPr>
              <w:pStyle w:val="PLATabelatekstwyliczenie"/>
            </w:pPr>
            <w:r w:rsidRPr="00281584">
              <w:t>•</w:t>
            </w:r>
            <w:r w:rsidRPr="00281584">
              <w:tab/>
              <w:t>zna postaci: Jan Bytnar, Tadeusz Zawadzki, Henryk Dobrzański, Cyryl Ratajski, Jan Piekałkiewicz, Jan Stanisław Jankowski, Stefan Grot-Rowecki, Michał Karaszewicz-Tokarzewski, Witold Pilecki, Jan Piwnik, Jan Nowak-</w:t>
            </w:r>
            <w:r w:rsidRPr="00281584">
              <w:lastRenderedPageBreak/>
              <w:t>Jeziorański, Elżbieta Zawacka</w:t>
            </w:r>
          </w:p>
          <w:p w:rsidR="001C4595" w:rsidRPr="00281584" w:rsidRDefault="001C4595" w:rsidP="00652B94">
            <w:pPr>
              <w:pStyle w:val="PLATabelatekstwyliczenie"/>
            </w:pPr>
            <w:r w:rsidRPr="00281584">
              <w:rPr>
                <w:spacing w:val="-4"/>
              </w:rPr>
              <w:t>•</w:t>
            </w:r>
            <w:r w:rsidRPr="00281584">
              <w:rPr>
                <w:spacing w:val="-4"/>
              </w:rPr>
              <w:tab/>
              <w:t>wymienia najważniejsze ugrupowania polityczne działające w warunkach konspiracyjnych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lastRenderedPageBreak/>
              <w:t>•</w:t>
            </w:r>
            <w:r w:rsidRPr="00281584">
              <w:tab/>
              <w:t>rozumie pojęcia: Szare Szeregi, akcja „N”, Delegat Rządu na Kraj, V-2, cichociemni</w:t>
            </w:r>
          </w:p>
          <w:p w:rsidR="001C4595" w:rsidRPr="00281584" w:rsidRDefault="001C4595" w:rsidP="00652B94">
            <w:pPr>
              <w:pStyle w:val="PLATabelatekstwyliczenie"/>
            </w:pPr>
            <w:r w:rsidRPr="00281584">
              <w:t>•</w:t>
            </w:r>
            <w:r w:rsidRPr="00281584">
              <w:tab/>
              <w:t>rozwija skróty: ZWZ, SZP, AK, BCh</w:t>
            </w:r>
          </w:p>
          <w:p w:rsidR="001C4595" w:rsidRPr="00281584" w:rsidRDefault="001C4595" w:rsidP="00652B94">
            <w:pPr>
              <w:pStyle w:val="PLATabelatekstwyliczenie"/>
            </w:pPr>
            <w:r w:rsidRPr="00281584">
              <w:t>•</w:t>
            </w:r>
            <w:r w:rsidRPr="00281584">
              <w:tab/>
              <w:t>omawia metody oporu, które stosowali Polacy wobec niemieckiego okupanta</w:t>
            </w:r>
          </w:p>
          <w:p w:rsidR="001C4595" w:rsidRPr="00281584" w:rsidRDefault="001C4595" w:rsidP="00652B94">
            <w:pPr>
              <w:pStyle w:val="PLATabelatekstwyliczenie"/>
            </w:pPr>
            <w:r w:rsidRPr="00281584">
              <w:t>•</w:t>
            </w:r>
            <w:r w:rsidRPr="00281584">
              <w:tab/>
              <w:t>opisuje strukturę Polskiego Państwa Podziemnego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opisuje instytucje i organizacje, które tworzyły Polskie Państwo Podziemne</w:t>
            </w:r>
          </w:p>
          <w:p w:rsidR="001C4595" w:rsidRPr="00281584" w:rsidRDefault="001C4595" w:rsidP="00652B94">
            <w:pPr>
              <w:pStyle w:val="PLATabelatekstwyliczenie"/>
            </w:pPr>
            <w:r w:rsidRPr="00281584">
              <w:t>•</w:t>
            </w:r>
            <w:r w:rsidRPr="00281584">
              <w:tab/>
              <w:t>omawia działalność najważniejszych ugrupowań politycznych działających w warunkach konspiracyjnych</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działalność poszczególnych organów Polskiego Państwa Podziemnego</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ocenia funkcjonowanie i osiągnięcia Polskiego Państwa Podziemnego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XXXIV 4)</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lastRenderedPageBreak/>
              <w:t>11.</w:t>
            </w:r>
            <w:r w:rsidRPr="00281584">
              <w:rPr>
                <w:rFonts w:ascii="AgendaPl RegularCondensed" w:hAnsi="AgendaPl RegularCondensed" w:cs="AgendaPl RegularCondensed"/>
                <w:b w:val="0"/>
                <w:bCs w:val="0"/>
              </w:rPr>
              <w:tab/>
            </w:r>
            <w:r w:rsidRPr="00281584">
              <w:t>Ziemie polskie w latach 1943–1944</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rPr>
                <w:spacing w:val="-2"/>
              </w:rPr>
            </w:pPr>
            <w:r w:rsidRPr="00281584">
              <w:rPr>
                <w:spacing w:val="-2"/>
              </w:rPr>
              <w:t>1.</w:t>
            </w:r>
            <w:r w:rsidRPr="00281584">
              <w:rPr>
                <w:spacing w:val="-2"/>
              </w:rPr>
              <w:tab/>
              <w:t>Polska Partia Robotnicza i Gwardia Ludowa</w:t>
            </w:r>
          </w:p>
          <w:p w:rsidR="001C4595" w:rsidRPr="00281584" w:rsidRDefault="001C4595" w:rsidP="00652B94">
            <w:pPr>
              <w:pStyle w:val="PLATabelatekstwyliczenie"/>
            </w:pPr>
            <w:r w:rsidRPr="00281584">
              <w:t>2.</w:t>
            </w:r>
            <w:r w:rsidRPr="00281584">
              <w:tab/>
              <w:t>powstanie KRN</w:t>
            </w:r>
          </w:p>
          <w:p w:rsidR="001C4595" w:rsidRPr="00281584" w:rsidRDefault="001C4595" w:rsidP="00652B94">
            <w:pPr>
              <w:pStyle w:val="PLATabelatekstwyliczenie"/>
            </w:pPr>
            <w:r w:rsidRPr="00281584">
              <w:t>3.</w:t>
            </w:r>
            <w:r w:rsidRPr="00281584">
              <w:tab/>
              <w:t>Ludowe Wojsko Polskie i powstanie Armii Ludowej</w:t>
            </w:r>
          </w:p>
          <w:p w:rsidR="001C4595" w:rsidRPr="00281584" w:rsidRDefault="001C4595" w:rsidP="00652B94">
            <w:pPr>
              <w:pStyle w:val="PLATabelatekstwyliczenie"/>
            </w:pPr>
            <w:r w:rsidRPr="00281584">
              <w:t>4.</w:t>
            </w:r>
            <w:r w:rsidRPr="00281584">
              <w:tab/>
              <w:t>zbrodnia wołyńska</w:t>
            </w:r>
          </w:p>
          <w:p w:rsidR="001C4595" w:rsidRPr="00281584" w:rsidRDefault="001C4595" w:rsidP="00652B94">
            <w:pPr>
              <w:pStyle w:val="PLATabelatekstwyliczenie"/>
            </w:pPr>
            <w:r w:rsidRPr="00281584">
              <w:t>5.</w:t>
            </w:r>
            <w:r w:rsidRPr="00281584">
              <w:tab/>
              <w:t>powstanie PKWN i Rządu Tymczasowego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datę 1944 r.</w:t>
            </w:r>
          </w:p>
          <w:p w:rsidR="001C4595" w:rsidRPr="00281584" w:rsidRDefault="001C4595" w:rsidP="00652B94">
            <w:pPr>
              <w:pStyle w:val="PLATabelatekstwyliczenie"/>
            </w:pPr>
            <w:r w:rsidRPr="00281584">
              <w:t>•</w:t>
            </w:r>
            <w:r w:rsidRPr="00281584">
              <w:tab/>
              <w:t>zna postaci: Stepan Bandera, Wanda Wasilewska, Zygmunt Berling</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pojęcie zbrodni wołyńskiej</w:t>
            </w:r>
          </w:p>
          <w:p w:rsidR="001C4595" w:rsidRPr="00281584" w:rsidRDefault="001C4595" w:rsidP="00652B94">
            <w:pPr>
              <w:pStyle w:val="PLATabelatekstwyliczenie"/>
            </w:pPr>
            <w:r w:rsidRPr="00281584">
              <w:t>•</w:t>
            </w:r>
            <w:r w:rsidRPr="00281584">
              <w:tab/>
              <w:t>rozwija skróty: PPR, GL, AL, KRN, PKWN</w:t>
            </w:r>
          </w:p>
          <w:p w:rsidR="001C4595" w:rsidRPr="00281584" w:rsidRDefault="001C4595" w:rsidP="00652B94">
            <w:pPr>
              <w:pStyle w:val="PLATabelatekstwyliczenie"/>
            </w:pPr>
            <w:r w:rsidRPr="00281584">
              <w:t>•</w:t>
            </w:r>
            <w:r w:rsidRPr="00281584">
              <w:tab/>
              <w:t>omawia okoliczności powstania 1 Dywizji Piechoty im. Tadeusza Kościuszki</w:t>
            </w:r>
          </w:p>
          <w:p w:rsidR="001C4595" w:rsidRPr="00281584" w:rsidRDefault="001C4595" w:rsidP="00652B94">
            <w:pPr>
              <w:pStyle w:val="PLATabelatekstwyliczenie"/>
            </w:pPr>
            <w:r w:rsidRPr="00281584">
              <w:rPr>
                <w:spacing w:val="-3"/>
              </w:rPr>
              <w:t>•</w:t>
            </w:r>
            <w:r w:rsidRPr="00281584">
              <w:rPr>
                <w:spacing w:val="-3"/>
              </w:rPr>
              <w:tab/>
              <w:t>wymienia powody konfliktu polsko-</w:t>
            </w:r>
            <w:r w:rsidRPr="00281584">
              <w:rPr>
                <w:spacing w:val="-3"/>
              </w:rPr>
              <w:br/>
            </w:r>
            <w:r w:rsidRPr="00281584">
              <w:rPr>
                <w:spacing w:val="-5"/>
              </w:rPr>
              <w:t xml:space="preserve">-ukraińskiego w Małopolsce </w:t>
            </w:r>
            <w:r w:rsidRPr="00281584">
              <w:rPr>
                <w:spacing w:val="-3"/>
              </w:rPr>
              <w:t>Wschodniej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wyjaśnia, jakie działania i w jakim celu podjął Stalin, by stworzyć na ziemiach polskich nowy ośrodek władzy</w:t>
            </w:r>
          </w:p>
          <w:p w:rsidR="001C4595" w:rsidRPr="00281584" w:rsidRDefault="001C4595" w:rsidP="00652B94">
            <w:pPr>
              <w:pStyle w:val="PLATabelatekstwyliczenie"/>
            </w:pPr>
            <w:r w:rsidRPr="00281584">
              <w:t>•</w:t>
            </w:r>
            <w:r w:rsidRPr="00281584">
              <w:tab/>
              <w:t>wskazuje na mapie Wołyń</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stosunki polsko-ukraińskie w czasach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analizuje przyczyny, z powodu których konflikt polsko-ukraiński przyjął tak krwawą formę</w:t>
            </w:r>
          </w:p>
          <w:p w:rsidR="001C4595" w:rsidRPr="00281584" w:rsidRDefault="001C4595" w:rsidP="00652B94">
            <w:pPr>
              <w:pStyle w:val="PLATabelatekstwyliczenie"/>
            </w:pPr>
            <w:r w:rsidRPr="00281584">
              <w:t>•</w:t>
            </w:r>
            <w:r w:rsidRPr="00281584">
              <w:tab/>
              <w:t>ocenia działania komunistów na ziemiach polskich w latach 1943–1944</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XXXIV 1), 3), 4)</w:t>
            </w:r>
          </w:p>
          <w:p w:rsidR="001C4595" w:rsidRPr="00281584" w:rsidRDefault="001C4595" w:rsidP="00652B94">
            <w:pPr>
              <w:pStyle w:val="PLATabelatekstwyliczenie"/>
              <w:jc w:val="center"/>
            </w:pPr>
            <w:r w:rsidRPr="00281584">
              <w:t>XXXV 3)</w:t>
            </w:r>
          </w:p>
          <w:p w:rsidR="001C4595" w:rsidRPr="00281584" w:rsidRDefault="001C4595" w:rsidP="00652B94">
            <w:pPr>
              <w:pStyle w:val="PLATabelatekstwyliczenie"/>
              <w:jc w:val="center"/>
            </w:pPr>
            <w:r w:rsidRPr="00281584">
              <w:t>XXXVII 1)</w:t>
            </w:r>
          </w:p>
          <w:p w:rsidR="001C4595" w:rsidRPr="00281584" w:rsidRDefault="001C4595" w:rsidP="00652B94">
            <w:pPr>
              <w:pStyle w:val="PLATabelatekstwyliczenie"/>
              <w:jc w:val="cente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RMtabelaIkolumnatytulliczbainnewciecie"/>
            </w:pPr>
            <w:r w:rsidRPr="00281584">
              <w:lastRenderedPageBreak/>
              <w:t>12.</w:t>
            </w:r>
            <w:r w:rsidRPr="00281584">
              <w:rPr>
                <w:rFonts w:ascii="AgendaPl RegularCondensed" w:hAnsi="AgendaPl RegularCondensed" w:cs="AgendaPl RegularCondensed"/>
                <w:b w:val="0"/>
                <w:bCs w:val="0"/>
              </w:rPr>
              <w:tab/>
            </w:r>
            <w:r w:rsidRPr="00281584">
              <w:t>Powstanie warszawskie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plan „Burza”</w:t>
            </w:r>
          </w:p>
          <w:p w:rsidR="001C4595" w:rsidRPr="00281584" w:rsidRDefault="001C4595" w:rsidP="00652B94">
            <w:pPr>
              <w:pStyle w:val="PLATabelatekstwyliczenie"/>
            </w:pPr>
            <w:r w:rsidRPr="00281584">
              <w:t>2.</w:t>
            </w:r>
            <w:r w:rsidRPr="00281584">
              <w:tab/>
              <w:t>przyczyny wybuchu i przebieg powstania warszawskiego</w:t>
            </w:r>
          </w:p>
          <w:p w:rsidR="001C4595" w:rsidRPr="00281584" w:rsidRDefault="001C4595" w:rsidP="00652B94">
            <w:pPr>
              <w:pStyle w:val="PLATabelatekstwyliczenie"/>
              <w:rPr>
                <w:spacing w:val="-1"/>
              </w:rPr>
            </w:pPr>
            <w:r w:rsidRPr="00281584">
              <w:rPr>
                <w:spacing w:val="-1"/>
              </w:rPr>
              <w:t>3.</w:t>
            </w:r>
            <w:r w:rsidRPr="00281584">
              <w:rPr>
                <w:spacing w:val="-1"/>
              </w:rPr>
              <w:tab/>
              <w:t>losy ludności cywilnej w trakcie powstania</w:t>
            </w:r>
          </w:p>
          <w:p w:rsidR="001C4595" w:rsidRPr="00281584" w:rsidRDefault="001C4595" w:rsidP="00652B94">
            <w:pPr>
              <w:pStyle w:val="PLATabelatekstwyliczenie"/>
            </w:pPr>
            <w:r w:rsidRPr="00281584">
              <w:t>4.</w:t>
            </w:r>
            <w:r w:rsidRPr="00281584">
              <w:tab/>
              <w:t>skutki powstania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zna daty: 1 sierpnia 1944 r., 2 października 1944 r.</w:t>
            </w:r>
          </w:p>
          <w:p w:rsidR="001C4595" w:rsidRPr="00281584" w:rsidRDefault="001C4595" w:rsidP="00652B94">
            <w:pPr>
              <w:pStyle w:val="PLATabelatekstwyliczenie"/>
            </w:pPr>
            <w:r w:rsidRPr="00281584">
              <w:rPr>
                <w:spacing w:val="-2"/>
              </w:rPr>
              <w:t>•</w:t>
            </w:r>
            <w:r w:rsidRPr="00281584">
              <w:rPr>
                <w:spacing w:val="-2"/>
              </w:rPr>
              <w:tab/>
              <w:t>zna postaci: gen. Tadeusz Bór-Komorowski, płk. Antoni Monter-Chruściel, Jan Stanisław Jankowski, gen. Erich von dem Bach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rozumie pojęcia: plan „Burza”, godzina „W”</w:t>
            </w:r>
          </w:p>
          <w:p w:rsidR="001C4595" w:rsidRPr="00281584" w:rsidRDefault="001C4595" w:rsidP="00652B94">
            <w:pPr>
              <w:pStyle w:val="PLATabelatekstwyliczenie"/>
            </w:pPr>
            <w:r w:rsidRPr="00281584">
              <w:t>•</w:t>
            </w:r>
            <w:r w:rsidRPr="00281584">
              <w:tab/>
              <w:t>omawia zbrodnie nazistowskie dokonane na ludności cywilnej i żołnierzach polskich w trakcie powstania i po jego zakończeniu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omawia cele i formy realizacji planu „Burza”, z uwzględnieniem przyczyny wybuchu powstania warszawskiego</w:t>
            </w:r>
          </w:p>
          <w:p w:rsidR="001C4595" w:rsidRPr="00281584" w:rsidRDefault="001C4595" w:rsidP="00652B94">
            <w:pPr>
              <w:pStyle w:val="PLATabelatekstwyliczenie"/>
            </w:pPr>
            <w:r w:rsidRPr="00281584">
              <w:t>•</w:t>
            </w:r>
            <w:r w:rsidRPr="00281584">
              <w:tab/>
              <w:t>opisuje przebieg działań zbrojnych podczas powstania</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281584" w:rsidRDefault="001C4595" w:rsidP="00652B94">
            <w:pPr>
              <w:pStyle w:val="PLATabelatekstwyliczenie"/>
            </w:pPr>
            <w:r w:rsidRPr="00281584">
              <w:t>•</w:t>
            </w:r>
            <w:r w:rsidRPr="00281584">
              <w:tab/>
              <w:t>charakteryzuje postawę aliantów zachodnich i Stalina wobec walczącej Warszawy</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281584" w:rsidRDefault="001C4595" w:rsidP="00652B94">
            <w:pPr>
              <w:pStyle w:val="PLATabelatekstwyliczenie"/>
            </w:pPr>
            <w:r w:rsidRPr="00281584">
              <w:t>•</w:t>
            </w:r>
            <w:r w:rsidRPr="00281584">
              <w:tab/>
              <w:t>dokonuje uproszczonej oceny skutków i znaczenia powstania</w:t>
            </w:r>
          </w:p>
          <w:p w:rsidR="001C4595" w:rsidRPr="00281584" w:rsidRDefault="001C4595" w:rsidP="00652B94">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281584" w:rsidRDefault="001C4595" w:rsidP="00652B94">
            <w:pPr>
              <w:pStyle w:val="PLATabelatekstwyliczenie"/>
              <w:jc w:val="center"/>
            </w:pPr>
            <w:r w:rsidRPr="00281584">
              <w:t>XXXIV 5)</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13.</w:t>
            </w:r>
            <w:r w:rsidRPr="00281584">
              <w:rPr>
                <w:rFonts w:ascii="AgendaPl RegularCondensed" w:hAnsi="AgendaPl RegularCondensed" w:cs="AgendaPl RegularCondensed"/>
                <w:b w:val="0"/>
                <w:bCs w:val="0"/>
              </w:rPr>
              <w:tab/>
            </w:r>
            <w:r w:rsidRPr="00281584">
              <w:t>Lekcja powtórzeniowa. Polska w latach II wojny światowej</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okupacja niemiecka i sowiecka na ziemiach polskich</w:t>
            </w:r>
          </w:p>
          <w:p w:rsidR="001C4595" w:rsidRPr="00281584" w:rsidRDefault="001C4595" w:rsidP="00652B94">
            <w:pPr>
              <w:pStyle w:val="PLATabelatekstwyliczenie"/>
            </w:pPr>
            <w:r w:rsidRPr="00281584">
              <w:t>2.</w:t>
            </w:r>
            <w:r w:rsidRPr="00281584">
              <w:tab/>
              <w:t>działalność Polskiego Państwa Podziemnego</w:t>
            </w:r>
          </w:p>
          <w:p w:rsidR="001C4595" w:rsidRPr="00281584" w:rsidRDefault="001C4595" w:rsidP="00652B94">
            <w:pPr>
              <w:pStyle w:val="PLATabelatekstwyliczenie"/>
            </w:pPr>
            <w:r w:rsidRPr="00281584">
              <w:lastRenderedPageBreak/>
              <w:t>3.</w:t>
            </w:r>
            <w:r w:rsidRPr="00281584">
              <w:tab/>
              <w:t>udział Polaków w walkach na frontach II wojny światowej</w:t>
            </w:r>
          </w:p>
          <w:p w:rsidR="001C4595" w:rsidRPr="00281584" w:rsidRDefault="001C4595" w:rsidP="00652B94">
            <w:pPr>
              <w:pStyle w:val="PLATabelatekstwyliczenie"/>
            </w:pPr>
            <w:r w:rsidRPr="00281584">
              <w:t>4.</w:t>
            </w:r>
            <w:r w:rsidRPr="00281584">
              <w:tab/>
              <w:t>zbrodnie nazistowskie i sowieckie na Polakach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zna daty związane z ważnym wydarzeniami z dziejów Polski w okresie II wojny światowej</w:t>
            </w:r>
          </w:p>
          <w:p w:rsidR="001C4595" w:rsidRPr="00281584" w:rsidRDefault="001C4595" w:rsidP="00652B94">
            <w:pPr>
              <w:pStyle w:val="PLATabelatekstwyliczenie"/>
            </w:pPr>
            <w:r w:rsidRPr="00281584">
              <w:rPr>
                <w:spacing w:val="-4"/>
              </w:rPr>
              <w:t>•</w:t>
            </w:r>
            <w:r w:rsidRPr="00281584">
              <w:rPr>
                <w:spacing w:val="-4"/>
              </w:rPr>
              <w:tab/>
              <w:t>zna postaci: gen. Tadeusz Bór-Komorowski, płk. Antoni Monter-</w:t>
            </w:r>
            <w:r w:rsidRPr="00281584">
              <w:rPr>
                <w:spacing w:val="-4"/>
              </w:rPr>
              <w:lastRenderedPageBreak/>
              <w:t xml:space="preserve">Chruściel, Jan Stanisław Jankowski, Janina Antonina Lewandowska, Władysław Raczkiewicz, Władysław Sikorski, Iwan Majski, Stanisław Mikołajczyk, Tomasz Arciszewski, Kazimierz Sosnkowski, Tadeusz Komorowski, Władysław Anders, Stanisław Sosabowski, Stanisław Maczek, Stanisław Skalski, Jan Bytnar, Tadeusz Zawadzki, </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rPr>
                <w:spacing w:val="-2"/>
              </w:rPr>
            </w:pPr>
            <w:r w:rsidRPr="00281584">
              <w:rPr>
                <w:spacing w:val="-2"/>
              </w:rPr>
              <w:lastRenderedPageBreak/>
              <w:t>•</w:t>
            </w:r>
            <w:r w:rsidRPr="00281584">
              <w:rPr>
                <w:spacing w:val="-2"/>
              </w:rPr>
              <w:tab/>
              <w:t xml:space="preserve">rozumie pojęcia: zbrodnia katyńska, zbrodnia wołyńska, łagier, zsyłka, deportacja, plan „Burza”, godzina „W”, folkslista, akcja „AB”, pacyfikacja, gestapo, wysiedlenia, </w:t>
            </w:r>
            <w:r w:rsidRPr="00281584">
              <w:rPr>
                <w:spacing w:val="-2"/>
              </w:rPr>
              <w:lastRenderedPageBreak/>
              <w:t>wywłaszczenie, okupacja, Rada Narodowa, dywizjon, brygada, Szare Szeregi, akcja „N”, Delegat Rządu na Kraj, V-2, cichociemni</w:t>
            </w:r>
          </w:p>
          <w:p w:rsidR="001C4595" w:rsidRPr="00281584" w:rsidRDefault="001C4595" w:rsidP="00652B94">
            <w:pPr>
              <w:pStyle w:val="PLATabelatekstwyliczenie"/>
            </w:pPr>
            <w:r w:rsidRPr="00281584">
              <w:t>•</w:t>
            </w:r>
            <w:r w:rsidRPr="00281584">
              <w:tab/>
              <w:t>rozwija skróty: ZWZ, SZP, AK, BCh, PPR, GL, AL, KRN, PKWN</w:t>
            </w:r>
          </w:p>
          <w:p w:rsidR="001C4595" w:rsidRPr="00281584" w:rsidRDefault="001C4595" w:rsidP="00652B94">
            <w:pPr>
              <w:pStyle w:val="PLATabelatekstwyliczenie"/>
            </w:pPr>
            <w:r w:rsidRPr="00281584">
              <w:t>•</w:t>
            </w:r>
            <w:r w:rsidRPr="00281584">
              <w:tab/>
              <w:t xml:space="preserve">wymienia główne polskie formacje zbrojne, które walczyły z Niemcami po stronie aliantów, miejsca ważniejszych bitew stoczonych przez polskie oddziały po stronie aliantów oraz najważniejsze polskie ugrupowania polityczne działające </w:t>
            </w:r>
            <w:r w:rsidRPr="00281584">
              <w:lastRenderedPageBreak/>
              <w:t>w warunkach konspiracyjnych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wskazuje na mapie miejsca zbrodni hitlerowskich, najstraszniejsze katownie nazistowskie, miejsca masowych egzekucji polskich oficerów przez Sowietów, ziemie wcielone do Rzeszy i ziemie </w:t>
            </w:r>
            <w:r w:rsidRPr="00281584">
              <w:lastRenderedPageBreak/>
              <w:t>z których utworzono Generalne Gubernatorstwo, linię podziału ziem polskich w 1939 r. oraz ważniejsze miejsca bitew stoczone przez polskie oddziały na frontach II wojny światowej</w:t>
            </w:r>
          </w:p>
          <w:p w:rsidR="001C4595" w:rsidRPr="00281584" w:rsidRDefault="001C4595" w:rsidP="00652B94">
            <w:pPr>
              <w:pStyle w:val="PLATabelatekstwyliczenie"/>
            </w:pPr>
            <w:r w:rsidRPr="00281584">
              <w:t>•</w:t>
            </w:r>
            <w:r w:rsidRPr="00281584">
              <w:tab/>
              <w:t>omawia działalność najważniejszych polskich ugrupowań politycznych działających w warunkach konspiracyjnych</w:t>
            </w:r>
          </w:p>
          <w:p w:rsidR="001C4595" w:rsidRPr="00281584" w:rsidRDefault="001C4595" w:rsidP="00652B94">
            <w:pPr>
              <w:pStyle w:val="PLATabelatekstwyliczenie"/>
            </w:pPr>
            <w:r w:rsidRPr="00281584">
              <w:t>•</w:t>
            </w:r>
            <w:r w:rsidRPr="00281584">
              <w:tab/>
              <w:t>omawia metody oporu, które stosowali Polacy wobec niemieckiego okupanta;</w:t>
            </w:r>
          </w:p>
          <w:p w:rsidR="001C4595" w:rsidRPr="00281584" w:rsidRDefault="001C4595" w:rsidP="00652B94">
            <w:pPr>
              <w:pStyle w:val="PLATabelatekstwyliczenie"/>
            </w:pPr>
            <w:r w:rsidRPr="00281584">
              <w:t>•</w:t>
            </w:r>
            <w:r w:rsidRPr="00281584">
              <w:tab/>
              <w:t xml:space="preserve">omawia cele i formy realizacji planu „Burza” z uwzględnieniem przyczyn wybuchu </w:t>
            </w:r>
            <w:r w:rsidRPr="00281584">
              <w:lastRenderedPageBreak/>
              <w:t>i przebiegu powstania warszawskiego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porównuje polityczne dążenia i sposoby działania okupantów niemieckiego i sowieckiego oraz wymienia podobieństwa i różnice między nimi</w:t>
            </w:r>
          </w:p>
          <w:p w:rsidR="001C4595" w:rsidRPr="00281584" w:rsidRDefault="001C4595" w:rsidP="00652B94">
            <w:pPr>
              <w:pStyle w:val="PLATabelatekstwyliczenie"/>
            </w:pPr>
            <w:r w:rsidRPr="00281584">
              <w:lastRenderedPageBreak/>
              <w:t>•</w:t>
            </w:r>
            <w:r w:rsidRPr="00281584">
              <w:tab/>
              <w:t>charakteryzuje, w jakich okolicznościach utworzono polski rząd na uchodźstwie, zna jego skład i działanie podczas II wojny światowej</w:t>
            </w:r>
          </w:p>
          <w:p w:rsidR="001C4595" w:rsidRPr="00281584" w:rsidRDefault="001C4595" w:rsidP="00652B94">
            <w:pPr>
              <w:pStyle w:val="PLATabelatekstwyliczenie"/>
            </w:pPr>
            <w:r w:rsidRPr="00281584">
              <w:t>•</w:t>
            </w:r>
            <w:r w:rsidRPr="00281584">
              <w:tab/>
              <w:t>charakteryzuje działalność Polskiego Państwa Podziemnego</w:t>
            </w:r>
          </w:p>
          <w:p w:rsidR="001C4595" w:rsidRPr="00281584" w:rsidRDefault="001C4595" w:rsidP="00652B94">
            <w:pPr>
              <w:pStyle w:val="PLATabelatekstwyliczenie"/>
            </w:pPr>
            <w:r w:rsidRPr="00281584">
              <w:t>•</w:t>
            </w:r>
            <w:r w:rsidRPr="00281584">
              <w:tab/>
              <w:t>charakteryzuje stosunki polsko-sowieckie od września 1939 do lipca 1943 r.</w:t>
            </w:r>
          </w:p>
          <w:p w:rsidR="001C4595" w:rsidRPr="00281584" w:rsidRDefault="001C4595" w:rsidP="00652B94">
            <w:pPr>
              <w:pStyle w:val="PLATabelatekstwyliczenie"/>
            </w:pPr>
            <w:r w:rsidRPr="00281584">
              <w:t>•</w:t>
            </w:r>
            <w:r w:rsidRPr="00281584">
              <w:tab/>
              <w:t>charakteryzuje przyczyny i przebieg konfliktu polsko-ukraińskiego w Małopolsce Wschodniej</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rPr>
                <w:spacing w:val="-4"/>
              </w:rPr>
            </w:pPr>
            <w:r w:rsidRPr="00281584">
              <w:rPr>
                <w:spacing w:val="-4"/>
              </w:rPr>
              <w:lastRenderedPageBreak/>
              <w:t>•</w:t>
            </w:r>
            <w:r w:rsidRPr="00281584">
              <w:rPr>
                <w:spacing w:val="-4"/>
              </w:rPr>
              <w:tab/>
              <w:t>analizuje przyczyny, z powodu których konflikt polsko-ukraiński przyjął tak krwawą formę</w:t>
            </w:r>
          </w:p>
          <w:p w:rsidR="001C4595" w:rsidRPr="00281584" w:rsidRDefault="001C4595" w:rsidP="00652B94">
            <w:pPr>
              <w:pStyle w:val="PLATabelatekstwyliczenie"/>
            </w:pPr>
            <w:r w:rsidRPr="00281584">
              <w:t>•</w:t>
            </w:r>
            <w:r w:rsidRPr="00281584">
              <w:tab/>
              <w:t xml:space="preserve">ocenia działania </w:t>
            </w:r>
            <w:r w:rsidRPr="00281584">
              <w:lastRenderedPageBreak/>
              <w:t>komunistów na ziemiach polskich w latach 1943–1944, które miały na celu przejęcie władzy</w:t>
            </w:r>
          </w:p>
          <w:p w:rsidR="001C4595" w:rsidRPr="00281584" w:rsidRDefault="001C4595" w:rsidP="00652B94">
            <w:pPr>
              <w:pStyle w:val="PLATabelatekstwyliczenie"/>
            </w:pPr>
            <w:r w:rsidRPr="00281584">
              <w:t>•</w:t>
            </w:r>
            <w:r w:rsidRPr="00281584">
              <w:tab/>
              <w:t>ocenia funkcjonowanie i osiągnięcia Polskiego Państwa Podziemnego</w:t>
            </w:r>
          </w:p>
          <w:p w:rsidR="001C4595" w:rsidRPr="00281584" w:rsidRDefault="001C4595" w:rsidP="00652B94">
            <w:pPr>
              <w:pStyle w:val="PLATabelatekstwyliczenie"/>
            </w:pPr>
            <w:r w:rsidRPr="00281584">
              <w:t>•</w:t>
            </w:r>
            <w:r w:rsidRPr="00281584">
              <w:tab/>
              <w:t>ocenia postanowienia układu Sikorski–Majski</w:t>
            </w:r>
          </w:p>
          <w:p w:rsidR="001C4595" w:rsidRPr="00281584" w:rsidRDefault="001C4595" w:rsidP="00652B94">
            <w:pPr>
              <w:pStyle w:val="PLATabelatekstwyliczenie"/>
            </w:pPr>
            <w:r w:rsidRPr="00281584">
              <w:rPr>
                <w:spacing w:val="1"/>
              </w:rPr>
              <w:t>•</w:t>
            </w:r>
            <w:r w:rsidRPr="00281584">
              <w:rPr>
                <w:spacing w:val="1"/>
              </w:rPr>
              <w:tab/>
              <w:t xml:space="preserve">ocenia zbrodnie niemieckie i sowieckie z okresu II wojny </w:t>
            </w:r>
            <w:r w:rsidRPr="00281584">
              <w:rPr>
                <w:spacing w:val="1"/>
              </w:rPr>
              <w:lastRenderedPageBreak/>
              <w:t>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XXXIV 1), 2), 3), 4), 5)</w:t>
            </w:r>
          </w:p>
          <w:p w:rsidR="001C4595" w:rsidRPr="00281584" w:rsidRDefault="001C4595" w:rsidP="00652B94">
            <w:pPr>
              <w:pStyle w:val="PLATabelatekstwyliczenie"/>
              <w:jc w:val="center"/>
            </w:pPr>
            <w:r w:rsidRPr="00281584">
              <w:t>XXXV 1), 2), 3)</w:t>
            </w:r>
          </w:p>
          <w:p w:rsidR="001C4595" w:rsidRPr="00281584" w:rsidRDefault="001C4595" w:rsidP="00652B94">
            <w:pPr>
              <w:pStyle w:val="PLATabelatekstwyliczenie"/>
              <w:jc w:val="center"/>
            </w:pPr>
            <w:r w:rsidRPr="00281584">
              <w:t>XXXVII 1)</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rPr>
                <w:spacing w:val="-1"/>
              </w:rPr>
            </w:pPr>
            <w:r w:rsidRPr="00281584">
              <w:rPr>
                <w:spacing w:val="2"/>
              </w:rPr>
              <w:tab/>
            </w:r>
            <w:r w:rsidRPr="00281584">
              <w:rPr>
                <w:spacing w:val="-1"/>
              </w:rPr>
              <w:t xml:space="preserve">Henryk Dobrzański, Cyryl Ratajski, Jan Piekałkiewicz, Jan Stanisław Jankowski, Stefan Grot-Rowecki, Michał Karaszewicz-Tokarzewski, Witold Pilecki, Jan Piwnik, Jan Nowak-Jeziorański, Elżbieta Zawacka, Stepan Bandera, Wanda Wasilewska, Zygmunt Berling, Stalin, </w:t>
            </w:r>
            <w:r w:rsidRPr="00281584">
              <w:rPr>
                <w:spacing w:val="-1"/>
              </w:rPr>
              <w:lastRenderedPageBreak/>
              <w:t>gen. Erich von dem Bach, Hans Frank</w:t>
            </w:r>
          </w:p>
          <w:p w:rsidR="001C4595" w:rsidRPr="00281584" w:rsidRDefault="001C4595" w:rsidP="00652B94">
            <w:pPr>
              <w:pStyle w:val="PLATabelatekstwyliczenie"/>
            </w:pPr>
            <w:r w:rsidRPr="00281584">
              <w:rPr>
                <w:spacing w:val="2"/>
              </w:rPr>
              <w:t>•</w:t>
            </w:r>
            <w:r w:rsidRPr="00281584">
              <w:rPr>
                <w:spacing w:val="2"/>
              </w:rPr>
              <w:tab/>
              <w:t>wymienia polskie okręty wojenne biorące udział w II wojnie światowej oraz zna ich osiągnięcia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omawia zbrodnie nazistowskie i sowieckie dokonane na ludności cywilnej i żołnierzach polskich</w:t>
            </w:r>
          </w:p>
          <w:p w:rsidR="001C4595" w:rsidRPr="00281584" w:rsidRDefault="001C4595" w:rsidP="00652B94">
            <w:pPr>
              <w:pStyle w:val="PLATabelatekstwyliczenie"/>
            </w:pPr>
            <w:r w:rsidRPr="00281584">
              <w:t>•</w:t>
            </w:r>
            <w:r w:rsidRPr="00281584">
              <w:tab/>
              <w:t>omawia cele sowieckiej i nazistowskiej polityki okupacyjnej oraz wskazuje, jakie metody stosowały władze okupacyjne, 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wyjaśnia, dlaczego stosunek aliantów do sprawy polskiej podlegał przemianom</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analizuje, na czym polegało kłamstwo katyńskie</w:t>
            </w:r>
          </w:p>
          <w:p w:rsidR="001C4595" w:rsidRPr="00281584" w:rsidRDefault="001C4595" w:rsidP="00652B94">
            <w:pPr>
              <w:pStyle w:val="PLATabelatekstwyliczenie"/>
            </w:pPr>
            <w:r w:rsidRPr="00281584">
              <w:t>•</w:t>
            </w:r>
            <w:r w:rsidRPr="00281584">
              <w:tab/>
              <w:t>dokonuje uproszczonej oceny skutków i znaczenia powstania warszawskiego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zagadnienie"/>
            </w:pPr>
            <w:r w:rsidRPr="00281584">
              <w:lastRenderedPageBreak/>
              <w:t>Sprawdzian 2</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t>14.</w:t>
            </w:r>
            <w:r w:rsidRPr="00281584">
              <w:rPr>
                <w:rFonts w:ascii="AgendaPl RegularCondensed" w:hAnsi="AgendaPl RegularCondensed" w:cs="AgendaPl RegularCondensed"/>
                <w:b w:val="0"/>
                <w:bCs w:val="0"/>
              </w:rPr>
              <w:tab/>
            </w:r>
            <w:r w:rsidRPr="00281584">
              <w:t>Skutki II wojny światowej</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bilans II wojny światowej</w:t>
            </w:r>
          </w:p>
          <w:p w:rsidR="001C4595" w:rsidRPr="00281584" w:rsidRDefault="001C4595" w:rsidP="00652B94">
            <w:pPr>
              <w:pStyle w:val="PLATabelatekstwyliczenie"/>
            </w:pPr>
            <w:r w:rsidRPr="00281584">
              <w:t>2.</w:t>
            </w:r>
            <w:r w:rsidRPr="00281584">
              <w:tab/>
              <w:t>powstanie ONZ</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datę 1945 r.</w:t>
            </w:r>
          </w:p>
          <w:p w:rsidR="001C4595" w:rsidRPr="00281584" w:rsidRDefault="001C4595" w:rsidP="00652B94">
            <w:pPr>
              <w:pStyle w:val="PLATabelatekstwyliczenie"/>
            </w:pPr>
            <w:r w:rsidRPr="00281584">
              <w:t>•</w:t>
            </w:r>
            <w:r w:rsidRPr="00281584">
              <w:tab/>
              <w:t>wie, jak zostały ukarane osoby odpowiedzialne za zbrodnie wojenne</w:t>
            </w:r>
          </w:p>
          <w:p w:rsidR="001C4595" w:rsidRPr="00281584" w:rsidRDefault="001C4595" w:rsidP="00652B94">
            <w:pPr>
              <w:pStyle w:val="PLATabelatekstwyliczenie"/>
            </w:pPr>
            <w:r w:rsidRPr="00281584">
              <w:t>•</w:t>
            </w:r>
            <w:r w:rsidRPr="00281584">
              <w:tab/>
              <w:t>umie wskazać skutki II wojny światowej</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wymienia państwa odgrywające kluczową rolę w Radzie Bezpieczeństwa ONZ</w:t>
            </w:r>
          </w:p>
          <w:p w:rsidR="001C4595" w:rsidRPr="00281584" w:rsidRDefault="001C4595" w:rsidP="00652B94">
            <w:pPr>
              <w:pStyle w:val="PLATabelatekstwyliczenie"/>
            </w:pPr>
            <w:r w:rsidRPr="00281584">
              <w:t>•</w:t>
            </w:r>
            <w:r w:rsidRPr="00281584">
              <w:tab/>
              <w:t>opisuje warunki, w jakich żyli ludzie w Europie po zakończeniu wojny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rozróżnia i wymienia skutki polityczne, gospodarcze, społeczne i kulturowe II wojny światowej</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wyjaśnia, w jakim celu powstało ONZ</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dokonuje bilansu skutków II wojny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centre"/>
            </w:pPr>
            <w:r w:rsidRPr="00281584">
              <w:t>XXXIII 5)</w:t>
            </w:r>
          </w:p>
          <w:p w:rsidR="001C4595" w:rsidRPr="00281584" w:rsidRDefault="001C4595" w:rsidP="00652B94">
            <w:pPr>
              <w:pStyle w:val="PLATabelatekstcentre"/>
            </w:pPr>
            <w:r w:rsidRPr="00281584">
              <w:t>XXXVI 1)</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t>15.</w:t>
            </w:r>
            <w:r w:rsidRPr="00281584">
              <w:tab/>
              <w:t xml:space="preserve">Początki zimnej </w:t>
            </w:r>
            <w:r w:rsidRPr="00281584">
              <w:lastRenderedPageBreak/>
              <w:t>wojny</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rozpad koalicji antyhitlerowskiej</w:t>
            </w:r>
          </w:p>
          <w:p w:rsidR="001C4595" w:rsidRPr="00281584" w:rsidRDefault="001C4595" w:rsidP="00652B94">
            <w:pPr>
              <w:pStyle w:val="PLATabelatekstwyliczenie"/>
            </w:pPr>
            <w:r w:rsidRPr="00281584">
              <w:t>2.</w:t>
            </w:r>
            <w:r w:rsidRPr="00281584">
              <w:tab/>
              <w:t>powstanie NATO i Układu Warszawskiego</w:t>
            </w:r>
          </w:p>
          <w:p w:rsidR="001C4595" w:rsidRPr="00281584" w:rsidRDefault="001C4595" w:rsidP="00652B94">
            <w:pPr>
              <w:pStyle w:val="PLATabelatekstwyliczenie"/>
            </w:pPr>
            <w:r w:rsidRPr="00281584">
              <w:t>3.</w:t>
            </w:r>
            <w:r w:rsidRPr="00281584">
              <w:tab/>
              <w:t>zimna wojna</w:t>
            </w:r>
          </w:p>
          <w:p w:rsidR="001C4595" w:rsidRPr="00281584" w:rsidRDefault="001C4595" w:rsidP="00652B94">
            <w:pPr>
              <w:pStyle w:val="PLATabelatekstwyliczenie"/>
            </w:pPr>
            <w:r w:rsidRPr="00281584">
              <w:t>4.</w:t>
            </w:r>
            <w:r w:rsidRPr="00281584">
              <w:tab/>
              <w:t>podział Niemiec</w:t>
            </w:r>
          </w:p>
          <w:p w:rsidR="001C4595" w:rsidRPr="00281584" w:rsidRDefault="001C4595" w:rsidP="00652B94">
            <w:pPr>
              <w:pStyle w:val="PLATabelatekstwyliczenie"/>
            </w:pPr>
            <w:r w:rsidRPr="00281584">
              <w:t>5.</w:t>
            </w:r>
            <w:r w:rsidRPr="00281584">
              <w:tab/>
              <w:t>wojna koreańska</w:t>
            </w:r>
          </w:p>
          <w:p w:rsidR="001C4595" w:rsidRPr="00281584" w:rsidRDefault="001C4595" w:rsidP="00652B94">
            <w:pPr>
              <w:pStyle w:val="PLATabelatekstwyliczen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zna daty: </w:t>
            </w:r>
            <w:r w:rsidRPr="00281584">
              <w:lastRenderedPageBreak/>
              <w:t>1949 r., 1950−1953</w:t>
            </w:r>
          </w:p>
          <w:p w:rsidR="001C4595" w:rsidRPr="00281584" w:rsidRDefault="001C4595" w:rsidP="00652B94">
            <w:pPr>
              <w:pStyle w:val="PLATabelatekstwyliczenie"/>
            </w:pPr>
            <w:r w:rsidRPr="00281584">
              <w:t>•</w:t>
            </w:r>
            <w:r w:rsidRPr="00281584">
              <w:tab/>
              <w:t>zna postaci: Henry Truman, Konrad Adenauer, George C. Marshall</w:t>
            </w:r>
          </w:p>
          <w:p w:rsidR="001C4595" w:rsidRPr="00281584" w:rsidRDefault="001C4595" w:rsidP="00652B94">
            <w:pPr>
              <w:pStyle w:val="PLATabelatekstwyliczenie"/>
            </w:pPr>
            <w:r w:rsidRPr="00281584">
              <w:t>•</w:t>
            </w:r>
            <w:r w:rsidRPr="00281584">
              <w:tab/>
              <w:t>podaje nazwy sojuszu wojskowego, który łączyły Stany Zjednoczone i ich partnerów oraz sojuszu łączącego ZSRS i kraje mu podporządkowane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wie, co oznaczają </w:t>
            </w:r>
            <w:r w:rsidRPr="00281584">
              <w:lastRenderedPageBreak/>
              <w:t>skróty: NATO, RWPG, RFN, NRD</w:t>
            </w:r>
          </w:p>
          <w:p w:rsidR="001C4595" w:rsidRPr="00281584" w:rsidRDefault="001C4595" w:rsidP="00652B94">
            <w:pPr>
              <w:pStyle w:val="PLATabelatekstwyliczenie"/>
              <w:rPr>
                <w:spacing w:val="-1"/>
              </w:rPr>
            </w:pPr>
            <w:r w:rsidRPr="00281584">
              <w:rPr>
                <w:spacing w:val="-1"/>
              </w:rPr>
              <w:t>•</w:t>
            </w:r>
            <w:r w:rsidRPr="00281584">
              <w:rPr>
                <w:spacing w:val="-1"/>
              </w:rPr>
              <w:tab/>
              <w:t>rozumie pojęcia: doktryna powstrzymywania, plan Marshalla, żelazna kurtyna, Układ Warszawski, wyścig zbrojeń, zimna wojna, imperializm, propaganda, blok wschodni, blok zachodni, blokada Berlina</w:t>
            </w:r>
          </w:p>
          <w:p w:rsidR="001C4595" w:rsidRPr="00281584" w:rsidRDefault="001C4595" w:rsidP="00652B94">
            <w:pPr>
              <w:pStyle w:val="PLATabelatekstwyliczenie"/>
            </w:pPr>
            <w:r w:rsidRPr="00281584">
              <w:t>•</w:t>
            </w:r>
            <w:r w:rsidRPr="00281584">
              <w:tab/>
              <w:t>opisuje okoliczności rozpadu koalicji antyhitlerowskiej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wymienia i wskazuje </w:t>
            </w:r>
            <w:r w:rsidRPr="00281584">
              <w:lastRenderedPageBreak/>
              <w:t>na mapie państwa wchodzące w skład bloków wschodniego i zachodniego</w:t>
            </w:r>
          </w:p>
          <w:p w:rsidR="001C4595" w:rsidRPr="00281584" w:rsidRDefault="001C4595" w:rsidP="00652B94">
            <w:pPr>
              <w:pStyle w:val="PLATabelatekstwyliczenie"/>
            </w:pPr>
            <w:r w:rsidRPr="00281584">
              <w:t>•</w:t>
            </w:r>
            <w:r w:rsidRPr="00281584">
              <w:tab/>
              <w:t>omawia konsekwencje rozpadu koalicji antyhitlerowskiej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opisuje </w:t>
            </w:r>
            <w:r w:rsidRPr="00281584">
              <w:lastRenderedPageBreak/>
              <w:t>okoliczności, które doprowadziły do podziału Niemiec</w:t>
            </w:r>
          </w:p>
          <w:p w:rsidR="001C4595" w:rsidRPr="00281584" w:rsidRDefault="001C4595" w:rsidP="00652B94">
            <w:pPr>
              <w:pStyle w:val="PLATabelatekstwyliczenie"/>
            </w:pPr>
            <w:r w:rsidRPr="00281584">
              <w:t>•</w:t>
            </w:r>
            <w:r w:rsidRPr="00281584">
              <w:tab/>
              <w:t>omawia wydarzenia związane z wojną koreańską</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 xml:space="preserve">analizuje </w:t>
            </w:r>
            <w:r w:rsidRPr="00281584">
              <w:lastRenderedPageBreak/>
              <w:t>kształtowanie się nowego układu sił politycznych na świecie po II wojnie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 xml:space="preserve">XXXVI 2), </w:t>
            </w:r>
            <w:r w:rsidRPr="00281584">
              <w:lastRenderedPageBreak/>
              <w:t>3), 4), 7)</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lastRenderedPageBreak/>
              <w:t>16.</w:t>
            </w:r>
            <w:r w:rsidRPr="00281584">
              <w:rPr>
                <w:rFonts w:ascii="AgendaPl RegularCondensed" w:hAnsi="AgendaPl RegularCondensed" w:cs="AgendaPl RegularCondensed"/>
                <w:b w:val="0"/>
                <w:bCs w:val="0"/>
              </w:rPr>
              <w:tab/>
            </w:r>
            <w:r w:rsidRPr="00281584">
              <w:t>Powojenna Polska</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nowe granice Polski</w:t>
            </w:r>
          </w:p>
          <w:p w:rsidR="001C4595" w:rsidRPr="00281584" w:rsidRDefault="001C4595" w:rsidP="00652B94">
            <w:pPr>
              <w:pStyle w:val="PLATabelatekstwyliczenie"/>
            </w:pPr>
            <w:r w:rsidRPr="00281584">
              <w:t>2.</w:t>
            </w:r>
            <w:r w:rsidRPr="00281584">
              <w:tab/>
              <w:t xml:space="preserve">skutki społeczne </w:t>
            </w:r>
            <w:r w:rsidRPr="00281584">
              <w:lastRenderedPageBreak/>
              <w:t>i gospodarcze II wojny światowej na ziemiach polskich</w:t>
            </w:r>
          </w:p>
          <w:p w:rsidR="001C4595" w:rsidRPr="00281584" w:rsidRDefault="001C4595" w:rsidP="00652B94">
            <w:pPr>
              <w:pStyle w:val="PLATabelatekstwyliczenie"/>
            </w:pPr>
            <w:r w:rsidRPr="00281584">
              <w:t>3.</w:t>
            </w:r>
            <w:r w:rsidRPr="00281584">
              <w:tab/>
              <w:t>reforma rolna i nacjonalizacja na ziemiach polskich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wie, które ziemie należały do II RP, lecz nie znalazły się w powojennych granicach </w:t>
            </w:r>
            <w:r w:rsidRPr="00281584">
              <w:lastRenderedPageBreak/>
              <w:t>Polski, oraz potrafi wskazać je na mapie</w:t>
            </w:r>
          </w:p>
          <w:p w:rsidR="001C4595" w:rsidRPr="00281584" w:rsidRDefault="001C4595" w:rsidP="00652B94">
            <w:pPr>
              <w:pStyle w:val="PLATabelatekstwyliczenie"/>
            </w:pPr>
            <w:r w:rsidRPr="00281584">
              <w:rPr>
                <w:spacing w:val="-2"/>
              </w:rPr>
              <w:t>•</w:t>
            </w:r>
            <w:r w:rsidRPr="00281584">
              <w:rPr>
                <w:spacing w:val="-2"/>
              </w:rPr>
              <w:tab/>
              <w:t>wymienia podstawowe problemy życia codziennego, z jakimi spotykali się Polacy tuż po zakończeniu wojny</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umie wymienić skutki II wojny światowej dla ziem polskich</w:t>
            </w:r>
          </w:p>
          <w:p w:rsidR="001C4595" w:rsidRPr="00281584" w:rsidRDefault="001C4595" w:rsidP="00652B94">
            <w:pPr>
              <w:pStyle w:val="PLATabelatekstwyliczenie"/>
            </w:pPr>
            <w:r w:rsidRPr="00281584">
              <w:t>•</w:t>
            </w:r>
            <w:r w:rsidRPr="00281584">
              <w:tab/>
              <w:t xml:space="preserve">rozumie pojęcia: repatriacja, </w:t>
            </w:r>
            <w:r w:rsidRPr="00281584">
              <w:lastRenderedPageBreak/>
              <w:t>terytorium pojałtańskie, nacjonalizacja, bitwa o handel</w:t>
            </w:r>
          </w:p>
          <w:p w:rsidR="001C4595" w:rsidRPr="00281584" w:rsidRDefault="001C4595" w:rsidP="00652B94">
            <w:pPr>
              <w:pStyle w:val="PLATabelatekstwyliczenie"/>
            </w:pPr>
            <w:r w:rsidRPr="00281584">
              <w:rPr>
                <w:spacing w:val="-3"/>
              </w:rPr>
              <w:t>•</w:t>
            </w:r>
            <w:r w:rsidRPr="00281584">
              <w:rPr>
                <w:spacing w:val="-3"/>
              </w:rPr>
              <w:tab/>
              <w:t>wymienia czynniki, które wpłynęły na zmianę struktury narodowościowej w Polsce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opisuje trudności życia codziennego w powojennej Polsce</w:t>
            </w:r>
          </w:p>
          <w:p w:rsidR="001C4595" w:rsidRPr="00281584" w:rsidRDefault="001C4595" w:rsidP="00652B94">
            <w:pPr>
              <w:pStyle w:val="PLATabelatekstwyliczenie"/>
            </w:pPr>
            <w:r w:rsidRPr="00281584">
              <w:t>•</w:t>
            </w:r>
            <w:r w:rsidRPr="00281584">
              <w:tab/>
              <w:t xml:space="preserve">omawia proces podporządkowywania polskiej gospodarki </w:t>
            </w:r>
            <w:r w:rsidRPr="00281584">
              <w:lastRenderedPageBreak/>
              <w:t>władzy komunistycznej</w:t>
            </w:r>
          </w:p>
          <w:p w:rsidR="001C4595" w:rsidRPr="00281584" w:rsidRDefault="001C4595" w:rsidP="00652B94">
            <w:pPr>
              <w:pStyle w:val="PLATabelatekstwyliczenie"/>
            </w:pPr>
            <w:r w:rsidRPr="00281584">
              <w:t>•</w:t>
            </w:r>
            <w:r w:rsidRPr="00281584">
              <w:tab/>
              <w:t>omawia zmiany terytorialne i demograficzne na ziemiach polskich po 1945 r.</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charakteryzuje czynniki, które wpłynęły na zmianę struktury narodowościowej w Polsce</w:t>
            </w:r>
          </w:p>
          <w:p w:rsidR="001C4595" w:rsidRPr="00281584" w:rsidRDefault="001C4595" w:rsidP="00652B94">
            <w:pPr>
              <w:pStyle w:val="PLATabelatekstwyliczenie"/>
            </w:pPr>
            <w:r w:rsidRPr="00281584">
              <w:lastRenderedPageBreak/>
              <w:t>•</w:t>
            </w:r>
            <w:r w:rsidRPr="00281584">
              <w:tab/>
              <w:t>charakteryzuje życie ludności polskiej na Kresach Wschodnich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 xml:space="preserve">dokonuje bilansu skutków II wojny światowej na ziemiach </w:t>
            </w:r>
            <w:r w:rsidRPr="00281584">
              <w:lastRenderedPageBreak/>
              <w:t>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 xml:space="preserve">XXXIII 5) </w:t>
            </w:r>
          </w:p>
          <w:p w:rsidR="001C4595" w:rsidRPr="00281584" w:rsidRDefault="001C4595" w:rsidP="00652B94">
            <w:pPr>
              <w:pStyle w:val="PLATabelatekstwyliczenie"/>
              <w:jc w:val="center"/>
            </w:pPr>
            <w:r w:rsidRPr="00281584">
              <w:t>XXXVII 1)</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lastRenderedPageBreak/>
              <w:t>17. Tworzenie podstaw władzy komunistycznej w Polsce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powstanie TRJN</w:t>
            </w:r>
          </w:p>
          <w:p w:rsidR="001C4595" w:rsidRPr="00281584" w:rsidRDefault="001C4595" w:rsidP="00652B94">
            <w:pPr>
              <w:pStyle w:val="PLATabelatekstwyliczenie"/>
            </w:pPr>
            <w:r w:rsidRPr="00281584">
              <w:t>2.</w:t>
            </w:r>
            <w:r w:rsidRPr="00281584">
              <w:tab/>
              <w:t>komunistyczny aparat represji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daty: 1945 r., 1946 r., 1947 r.</w:t>
            </w:r>
          </w:p>
          <w:p w:rsidR="001C4595" w:rsidRPr="00281584" w:rsidRDefault="001C4595" w:rsidP="00652B94">
            <w:pPr>
              <w:pStyle w:val="PLATabelatekstwyliczenie"/>
            </w:pPr>
            <w:r w:rsidRPr="00281584">
              <w:t>•</w:t>
            </w:r>
            <w:r w:rsidRPr="00281584">
              <w:tab/>
              <w:t>zna postaci: Stanisław Mikołajczyk, Bolesław Bierut, Władysław Gomułka, Edward Osóbka-Morawski, Józef Cyrankiewicz</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rPr>
                <w:spacing w:val="-4"/>
              </w:rPr>
              <w:t>•</w:t>
            </w:r>
            <w:r w:rsidRPr="00281584">
              <w:rPr>
                <w:spacing w:val="-4"/>
              </w:rPr>
              <w:tab/>
              <w:t>rozumie pojęcia: Ministerstwo Bezpieczeństwa Publicznego (MBP), bezpieka, proces szesnastu, Ludowe Wojsko Polskie, obława augustowska, referendum, PSL, PZPR</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omawia działania Polaków mające na celu niedopuszczenie do przejęcia pełnej kontroli nad Polską przez komunistów</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charakteryzuje główne etapy przejmowania rządów w Polsce przez komunistów</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dokonuje oceny działań komunistów mających na celu zniewolenie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XXXVII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3.</w:t>
            </w:r>
            <w:r w:rsidRPr="00281584">
              <w:tab/>
              <w:t>referendum w 1946 r.</w:t>
            </w:r>
          </w:p>
          <w:p w:rsidR="001C4595" w:rsidRPr="00281584" w:rsidRDefault="001C4595" w:rsidP="00652B94">
            <w:pPr>
              <w:pStyle w:val="PLATabelatekstwyliczenie"/>
            </w:pPr>
            <w:r w:rsidRPr="00281584">
              <w:t>4.</w:t>
            </w:r>
            <w:r w:rsidRPr="00281584">
              <w:tab/>
              <w:t>wybory w 1947 r.</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wymienia główne etapy przejmowania rządów w Polsce przez komunistów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wyjaśnia, w jaki sposób Polacy starali się nie dopuścić do przejęcia pełnej kontroli nad Polską przez komunistów</w:t>
            </w:r>
          </w:p>
          <w:p w:rsidR="001C4595" w:rsidRPr="00281584" w:rsidRDefault="001C4595" w:rsidP="00652B94">
            <w:pPr>
              <w:pStyle w:val="PLATabelatekstwyliczenie"/>
            </w:pPr>
            <w:r w:rsidRPr="00281584">
              <w:t>•</w:t>
            </w:r>
            <w:r w:rsidRPr="00281584">
              <w:tab/>
              <w:t>wyjaśnia, w jaki sposób komuniści zapewnili sobie pełnię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t>18.</w:t>
            </w:r>
            <w:r w:rsidRPr="00281584">
              <w:tab/>
              <w:t xml:space="preserve">Różne koncepcje walki </w:t>
            </w:r>
            <w:r w:rsidRPr="00281584">
              <w:br/>
              <w:t>z władzą komunistyczną</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nastroje społeczne wśród ludności polskiej po II wojnie światowej</w:t>
            </w:r>
          </w:p>
          <w:p w:rsidR="001C4595" w:rsidRPr="00281584" w:rsidRDefault="001C4595" w:rsidP="00652B94">
            <w:pPr>
              <w:pStyle w:val="PLATabelatekstwyliczenie"/>
              <w:rPr>
                <w:spacing w:val="-2"/>
              </w:rPr>
            </w:pPr>
            <w:r w:rsidRPr="00281584">
              <w:rPr>
                <w:spacing w:val="-2"/>
              </w:rPr>
              <w:t>2.</w:t>
            </w:r>
            <w:r w:rsidRPr="00281584">
              <w:rPr>
                <w:spacing w:val="-2"/>
              </w:rPr>
              <w:tab/>
              <w:t>podziemie niepodległościowe</w:t>
            </w:r>
          </w:p>
          <w:p w:rsidR="001C4595" w:rsidRPr="00281584" w:rsidRDefault="001C4595" w:rsidP="00652B94">
            <w:pPr>
              <w:pStyle w:val="PLATabelatekstwyliczenie"/>
            </w:pPr>
            <w:r w:rsidRPr="00281584">
              <w:t>3.</w:t>
            </w:r>
            <w:r w:rsidRPr="00281584">
              <w:tab/>
              <w:t>działalność Kościoła katolickiego</w:t>
            </w:r>
          </w:p>
          <w:p w:rsidR="001C4595" w:rsidRPr="00281584" w:rsidRDefault="001C4595" w:rsidP="00652B94">
            <w:pPr>
              <w:pStyle w:val="PLATabelatekstwyliczenie"/>
            </w:pPr>
            <w:r w:rsidRPr="00281584">
              <w:lastRenderedPageBreak/>
              <w:t>4.</w:t>
            </w:r>
            <w:r w:rsidRPr="00281584">
              <w:tab/>
              <w:t>Polacy na emigracji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zna postaci: Stefan Wyszyński, Jan Nowak-Jeziorański, Hieronim Dekutowski „Zapora”, Danuta Siedzikówna „Inka”, Jan Rodowicz „Anoda”, Witold Pilecki</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rozumie pojęcia: Rozgłośnia Polska Radia Wolna Europa, amnestia</w:t>
            </w:r>
          </w:p>
          <w:p w:rsidR="001C4595" w:rsidRPr="00281584" w:rsidRDefault="001C4595" w:rsidP="00652B94">
            <w:pPr>
              <w:pStyle w:val="PLATabelatekstwyliczenie"/>
            </w:pPr>
            <w:r w:rsidRPr="00281584">
              <w:t>•</w:t>
            </w:r>
            <w:r w:rsidRPr="00281584">
              <w:tab/>
              <w:t>omawia rolę władz polskich na uchodźstwie po II wojnie światowej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opisuje losy żołnierzy podziemia niepodległościowego</w:t>
            </w:r>
          </w:p>
          <w:p w:rsidR="001C4595" w:rsidRPr="00281584" w:rsidRDefault="001C4595" w:rsidP="00652B94">
            <w:pPr>
              <w:pStyle w:val="PLATabelatekstwyliczenie"/>
            </w:pPr>
            <w:r w:rsidRPr="00281584">
              <w:t>•</w:t>
            </w:r>
            <w:r w:rsidRPr="00281584">
              <w:tab/>
              <w:t>wyjaśnia, w jakim celu władze ogłaszały amnestie dla żołnierzy podziemia niepodległościowego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charakteryzuje rolę władz polskich na uchodźstwie po II wojnie światowej</w:t>
            </w:r>
          </w:p>
          <w:p w:rsidR="001C4595" w:rsidRPr="00281584" w:rsidRDefault="001C4595" w:rsidP="00652B94">
            <w:pPr>
              <w:pStyle w:val="PLATabelatekstwyliczenie"/>
            </w:pPr>
            <w:r w:rsidRPr="00281584">
              <w:t>•</w:t>
            </w:r>
            <w:r w:rsidRPr="00281584">
              <w:tab/>
              <w:t>charakteryzuje pozycję i rolę polskiego Kościoła katolickiego po II wojnie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t>•</w:t>
            </w:r>
            <w:r w:rsidRPr="00281584">
              <w:tab/>
              <w:t>analizuje postawy Polaków wobec władzy komunistycznej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t>XXXVII 2)</w:t>
            </w:r>
          </w:p>
          <w:p w:rsidR="001C4595" w:rsidRPr="00281584" w:rsidRDefault="001C4595" w:rsidP="00652B94">
            <w:pPr>
              <w:pStyle w:val="PLATabelatekstwyliczenie"/>
              <w:jc w:val="cente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lastRenderedPageBreak/>
              <w:t>19.</w:t>
            </w:r>
            <w:r w:rsidRPr="00281584">
              <w:tab/>
              <w:t>Stalinizm w Polsce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ramy czasowe stalinizmu i sowietyzacja armii polskiej</w:t>
            </w:r>
          </w:p>
          <w:p w:rsidR="001C4595" w:rsidRPr="00281584" w:rsidRDefault="001C4595" w:rsidP="00652B94">
            <w:pPr>
              <w:pStyle w:val="PLATabelatekstwyliczenie"/>
            </w:pPr>
            <w:r w:rsidRPr="00281584">
              <w:t>2.</w:t>
            </w:r>
            <w:r w:rsidRPr="00281584">
              <w:tab/>
              <w:t>terror stalinowski</w:t>
            </w:r>
          </w:p>
          <w:p w:rsidR="001C4595" w:rsidRPr="00281584" w:rsidRDefault="001C4595" w:rsidP="00652B94">
            <w:pPr>
              <w:pStyle w:val="PLATabelatekstwyliczenie"/>
            </w:pPr>
            <w:r w:rsidRPr="00281584">
              <w:t>3.</w:t>
            </w:r>
            <w:r w:rsidRPr="00281584">
              <w:tab/>
              <w:t>indoktrynacja i propaganda komunistyczne</w:t>
            </w:r>
          </w:p>
          <w:p w:rsidR="001C4595" w:rsidRPr="00281584" w:rsidRDefault="001C4595" w:rsidP="00652B94">
            <w:pPr>
              <w:pStyle w:val="PLATabelatekstwyliczenie"/>
            </w:pPr>
            <w:r w:rsidRPr="00281584">
              <w:t>4.</w:t>
            </w:r>
            <w:r w:rsidRPr="00281584">
              <w:tab/>
              <w:t>konstytucja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zna datę 1952 r.</w:t>
            </w:r>
          </w:p>
          <w:p w:rsidR="001C4595" w:rsidRPr="00281584" w:rsidRDefault="001C4595" w:rsidP="00652B94">
            <w:pPr>
              <w:pStyle w:val="PLATabelatekstwyliczenie"/>
            </w:pPr>
            <w:r w:rsidRPr="00281584">
              <w:t>•</w:t>
            </w:r>
            <w:r w:rsidRPr="00281584">
              <w:tab/>
              <w:t>zna postaci: August Emil Fieldorf „Nil”, Konstanty Rokossowski, Bolesław Bierut, Aleksander Zawadzki, Józef Cyrankiewicz</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rozumie pojęcia: stalinizm, procesy pokazowe, bezpieka, indoktrynacja, propaganda, wróg ludu, ZMP, kolektywizacja</w:t>
            </w:r>
          </w:p>
          <w:p w:rsidR="001C4595" w:rsidRPr="00281584" w:rsidRDefault="001C4595" w:rsidP="00652B94">
            <w:pPr>
              <w:pStyle w:val="PLATabelatekstwyliczenie"/>
            </w:pPr>
            <w:r w:rsidRPr="00281584">
              <w:t>•</w:t>
            </w:r>
            <w:r w:rsidRPr="00281584">
              <w:tab/>
              <w:t>wyjaśnia, czym był system totalitarny</w:t>
            </w:r>
          </w:p>
          <w:p w:rsidR="001C4595" w:rsidRPr="00281584" w:rsidRDefault="001C4595" w:rsidP="00652B94">
            <w:pPr>
              <w:pStyle w:val="PLATabelatekstwyliczenie"/>
            </w:pPr>
            <w:r w:rsidRPr="00281584">
              <w:rPr>
                <w:spacing w:val="1"/>
              </w:rPr>
              <w:t>•</w:t>
            </w:r>
            <w:r w:rsidRPr="00281584">
              <w:rPr>
                <w:spacing w:val="1"/>
              </w:rPr>
              <w:tab/>
              <w:t>wyjaśnia, w jakim celu rządzący stosowali propagandę i indoktrynowali młodzież</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opisuje zasady działania komunistycznej gospodarki</w:t>
            </w:r>
          </w:p>
          <w:p w:rsidR="001C4595" w:rsidRPr="00281584" w:rsidRDefault="001C4595" w:rsidP="00652B94">
            <w:pPr>
              <w:pStyle w:val="PLATabelatekstwyliczenie"/>
            </w:pPr>
            <w:r w:rsidRPr="00281584">
              <w:t>•</w:t>
            </w:r>
            <w:r w:rsidRPr="00281584">
              <w:tab/>
              <w:t>porównuje system rządów w Polsce i ZSRS</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charakteryzuje rolę propagandy w kształtowaniu społeczeństwa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t>•</w:t>
            </w:r>
            <w:r w:rsidRPr="00281584">
              <w:tab/>
              <w:t>analizuje funkcjonowanie poszczególnych elementów systemu stalinowskiego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t>XXXVIII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t>20.</w:t>
            </w:r>
            <w:r w:rsidRPr="00281584">
              <w:tab/>
              <w:t>Za żelazną kurtyną</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państwa europejskie pod wpływem ZSRS</w:t>
            </w:r>
          </w:p>
          <w:p w:rsidR="001C4595" w:rsidRPr="00281584" w:rsidRDefault="001C4595" w:rsidP="00652B94">
            <w:pPr>
              <w:pStyle w:val="PLATabelatekstwyliczenie"/>
            </w:pPr>
            <w:r w:rsidRPr="00281584">
              <w:t>2.</w:t>
            </w:r>
            <w:r w:rsidRPr="00281584">
              <w:tab/>
              <w:t>destalinizacja</w:t>
            </w:r>
          </w:p>
          <w:p w:rsidR="001C4595" w:rsidRPr="00281584" w:rsidRDefault="001C4595" w:rsidP="00652B94">
            <w:pPr>
              <w:pStyle w:val="PLATabelatekstwyliczenie"/>
            </w:pPr>
            <w:r w:rsidRPr="00281584">
              <w:lastRenderedPageBreak/>
              <w:t>3.</w:t>
            </w:r>
            <w:r w:rsidRPr="00281584">
              <w:tab/>
              <w:t>powstanie węgierskie i Praska Wiosna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zna daty: 1953 r., 1956 r., 1968 r.</w:t>
            </w:r>
          </w:p>
          <w:p w:rsidR="001C4595" w:rsidRPr="00281584" w:rsidRDefault="001C4595" w:rsidP="00652B94">
            <w:pPr>
              <w:pStyle w:val="PLATabelatekstwyliczenie"/>
            </w:pPr>
            <w:r w:rsidRPr="00281584">
              <w:t>•</w:t>
            </w:r>
            <w:r w:rsidRPr="00281584">
              <w:tab/>
              <w:t xml:space="preserve">zna postaci: Nikita Chruszczow, Imre Nagy, </w:t>
            </w:r>
            <w:r w:rsidRPr="00281584">
              <w:lastRenderedPageBreak/>
              <w:t>Aleksander Dubczek</w:t>
            </w:r>
          </w:p>
          <w:p w:rsidR="001C4595" w:rsidRPr="00281584" w:rsidRDefault="001C4595" w:rsidP="00652B94">
            <w:pPr>
              <w:pStyle w:val="PLATabelatekstwyliczenie"/>
            </w:pPr>
            <w:r w:rsidRPr="00281584">
              <w:t>•</w:t>
            </w:r>
            <w:r w:rsidRPr="00281584">
              <w:tab/>
              <w:t>wymienia państwa pozostające pod wpływem komunizmu po 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rozumie pojęcia: inwigilacja, sowietyzacja, destalinizacja, odwilż, Praska Wiosna</w:t>
            </w:r>
          </w:p>
          <w:p w:rsidR="001C4595" w:rsidRPr="00281584" w:rsidRDefault="001C4595" w:rsidP="00652B94">
            <w:pPr>
              <w:pStyle w:val="PLATabelatekstwyliczenie"/>
            </w:pPr>
            <w:r w:rsidRPr="00281584">
              <w:t>•</w:t>
            </w:r>
            <w:r w:rsidRPr="00281584">
              <w:tab/>
              <w:t xml:space="preserve">wyjaśnia, jakie </w:t>
            </w:r>
            <w:r w:rsidRPr="00281584">
              <w:lastRenderedPageBreak/>
              <w:t>znaczenie dla tzw. odwilży miała śmierć Stalina i działalność Chruszczowa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wskazuje na mapie państwa pozostające pod wpływem komunizmu po 1945 r.</w:t>
            </w:r>
          </w:p>
          <w:p w:rsidR="001C4595" w:rsidRPr="00281584" w:rsidRDefault="001C4595" w:rsidP="00652B94">
            <w:pPr>
              <w:pStyle w:val="PLATabelatekstwyliczenie"/>
            </w:pPr>
            <w:r w:rsidRPr="00281584">
              <w:t>•</w:t>
            </w:r>
            <w:r w:rsidRPr="00281584">
              <w:tab/>
              <w:t xml:space="preserve">opisuje wydarzenia związane z rewolucją </w:t>
            </w:r>
            <w:r w:rsidRPr="00281584">
              <w:lastRenderedPageBreak/>
              <w:t>węgierską i Praską Wiosną</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charakteryzuje przyczyny i skutki rewolucji węgierskiej i Praskiej Wiosny</w:t>
            </w:r>
          </w:p>
          <w:p w:rsidR="001C4595" w:rsidRPr="00281584" w:rsidRDefault="001C4595" w:rsidP="00652B94">
            <w:pPr>
              <w:pStyle w:val="PLATabelatekstwyliczenie"/>
            </w:pPr>
            <w:r w:rsidRPr="00281584">
              <w:t>•</w:t>
            </w:r>
            <w:r w:rsidRPr="00281584">
              <w:tab/>
              <w:t xml:space="preserve">porównuje okres stalinizmu </w:t>
            </w:r>
            <w:r w:rsidRPr="00281584">
              <w:lastRenderedPageBreak/>
              <w:t>w państwach znajdujących się za żelazną kurtyną</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 xml:space="preserve">analizuje cechy charakterystyczne dla ustrój krajów znajdujących się </w:t>
            </w:r>
            <w:r w:rsidRPr="00281584">
              <w:lastRenderedPageBreak/>
              <w:t>w sowieckiej strefie wpływów</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XXXVI 5)</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RMtabelaIkolumnatytulliczbainnewciecie"/>
            </w:pPr>
            <w:r w:rsidRPr="00281584">
              <w:lastRenderedPageBreak/>
              <w:t xml:space="preserve">21. Lekcja powtórzeniowa. Polska </w:t>
            </w:r>
            <w:r w:rsidRPr="00281584">
              <w:br/>
              <w:t>i świat po II wojnie światowej</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 skutki II wojny światowej</w:t>
            </w:r>
          </w:p>
          <w:p w:rsidR="001C4595" w:rsidRPr="00281584" w:rsidRDefault="001C4595" w:rsidP="00652B94">
            <w:pPr>
              <w:pStyle w:val="PLATabelatekstwyliczenie"/>
            </w:pPr>
            <w:r w:rsidRPr="00281584">
              <w:t>2. stalinizacja krajów za żelazną kurtyną ze szczególnym uwzględnieniem Polski</w:t>
            </w:r>
          </w:p>
          <w:p w:rsidR="001C4595" w:rsidRPr="00281584" w:rsidRDefault="001C4595" w:rsidP="00652B94">
            <w:pPr>
              <w:pStyle w:val="PLATabelatekstwyliczenie"/>
            </w:pPr>
            <w:r w:rsidRPr="00281584">
              <w:t>3. destalinizacja</w:t>
            </w:r>
          </w:p>
          <w:p w:rsidR="001C4595" w:rsidRPr="00281584" w:rsidRDefault="001C4595" w:rsidP="00652B94">
            <w:pPr>
              <w:pStyle w:val="PLATabelatekstwyliczen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daty: 1949 r., 1950 r., 1953 r., 1956 r., 1968 r.</w:t>
            </w:r>
          </w:p>
          <w:p w:rsidR="001C4595" w:rsidRPr="00281584" w:rsidRDefault="001C4595" w:rsidP="00652B94">
            <w:pPr>
              <w:pStyle w:val="PLATabelatekstwyliczenie"/>
            </w:pPr>
            <w:r w:rsidRPr="00281584">
              <w:t>•</w:t>
            </w:r>
            <w:r w:rsidRPr="00281584">
              <w:tab/>
              <w:t xml:space="preserve">zna postaci: Henry Truman, Konrad Adenauer, George C. Marshall, Nikita Chruszczow, Imre Nagy, Aleksander Dubczek, Stanisław Mikołajczyk, Bolesław Bierut, </w:t>
            </w:r>
            <w:r w:rsidRPr="00281584">
              <w:lastRenderedPageBreak/>
              <w:t>Władysław Gomułka, Edward Osóbka-Morawski, Józef Cyrankiewicz, Stefan Wyszyński, Jan Nowak-Jeziorański, Hieronim Dekutowski „Zapora”, Danuta Siedzikówna „Inka”, Jan Rodowicz „Anoda”, Witold Pilecki, August Emil Fieldorf „Nil”, Konstanty Rokossowski, Aleksander Zawadzki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 xml:space="preserve">rozumie pojęcia: ONZ, zbrodnie wojenne, zbrodnie przeciwko ludzkości, inwigilacja, NATO, RWPG, RFN, NRD, sowietyzacja, destalinizacja, odwilż, Praska Wiosna, doktryna powstrzymywania, plan Marshalla, żelazna kurtyna, Układ Warszawski, wyścig zbrojeń, zimna wojna, </w:t>
            </w:r>
            <w:r w:rsidRPr="00281584">
              <w:lastRenderedPageBreak/>
              <w:t xml:space="preserve">imperializm, propaganda, blok wschodni, blok zachodni, blokada Berlina, repatriacja, terytorium pojałtańskie, nacjonalizacja, bitwa o handel, Ministerstwo Bezpieczeństwa Publicznego (MBP), bezpieka, proces szesnastu, Ludowe Wojsko Polskie, obława augustowska, </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zna i wskazuje na mapie zmiany terytorialne ziem polskich po II wojnie światowej</w:t>
            </w:r>
          </w:p>
          <w:p w:rsidR="001C4595" w:rsidRPr="00281584" w:rsidRDefault="001C4595" w:rsidP="00652B94">
            <w:pPr>
              <w:pStyle w:val="PLATabelatekstwyliczenie"/>
            </w:pPr>
            <w:r w:rsidRPr="00281584">
              <w:t>•</w:t>
            </w:r>
            <w:r w:rsidRPr="00281584">
              <w:tab/>
              <w:t>opisuje losy żołnierzy podziemia niepodległościowego</w:t>
            </w:r>
          </w:p>
          <w:p w:rsidR="001C4595" w:rsidRPr="00281584" w:rsidRDefault="001C4595" w:rsidP="00652B94">
            <w:pPr>
              <w:pStyle w:val="PLATabelatekstwyliczenie"/>
            </w:pPr>
            <w:r w:rsidRPr="00281584">
              <w:t>•</w:t>
            </w:r>
            <w:r w:rsidRPr="00281584">
              <w:tab/>
              <w:t>omawia rolę władz polskich na uchodźstwie po II wojnie światowej</w:t>
            </w:r>
          </w:p>
          <w:p w:rsidR="001C4595" w:rsidRPr="00281584" w:rsidRDefault="001C4595" w:rsidP="00652B94">
            <w:pPr>
              <w:pStyle w:val="PLATabelatekstwyliczenie"/>
            </w:pPr>
            <w:r w:rsidRPr="00281584">
              <w:t>•</w:t>
            </w:r>
            <w:r w:rsidRPr="00281584">
              <w:tab/>
              <w:t>omawia podstawowe zasady zawarte w konstytucji PRL</w:t>
            </w:r>
          </w:p>
          <w:p w:rsidR="001C4595" w:rsidRPr="00281584" w:rsidRDefault="001C4595" w:rsidP="00652B94">
            <w:pPr>
              <w:pStyle w:val="PLATabelatekstwyliczenie"/>
            </w:pPr>
            <w:r w:rsidRPr="00281584">
              <w:t>•</w:t>
            </w:r>
            <w:r w:rsidRPr="00281584">
              <w:tab/>
              <w:t xml:space="preserve">opisuje wydarzenia związane z rewolucją węgierską i Praską </w:t>
            </w:r>
            <w:r w:rsidRPr="00281584">
              <w:lastRenderedPageBreak/>
              <w:t>Wiosną</w:t>
            </w:r>
          </w:p>
          <w:p w:rsidR="001C4595" w:rsidRPr="00281584" w:rsidRDefault="001C4595" w:rsidP="00652B94">
            <w:pPr>
              <w:pStyle w:val="PLATabelatekstwyliczenie"/>
            </w:pPr>
            <w:r w:rsidRPr="00281584">
              <w:t>•</w:t>
            </w:r>
            <w:r w:rsidRPr="00281584">
              <w:tab/>
              <w:t>opisuje okoliczności rozpadu koalicji antyhitlerowskiej</w:t>
            </w:r>
          </w:p>
          <w:p w:rsidR="001C4595" w:rsidRPr="00281584" w:rsidRDefault="001C4595" w:rsidP="00652B94">
            <w:pPr>
              <w:pStyle w:val="PLATabelatekstwyliczenie"/>
            </w:pPr>
            <w:r w:rsidRPr="00281584">
              <w:t>•</w:t>
            </w:r>
            <w:r w:rsidRPr="00281584">
              <w:tab/>
              <w:t>opisuje okoliczności, które doprowadziły do podziału Niemiec</w:t>
            </w:r>
          </w:p>
          <w:p w:rsidR="001C4595" w:rsidRPr="00281584" w:rsidRDefault="001C4595" w:rsidP="00652B94">
            <w:pPr>
              <w:pStyle w:val="PLATabelatekstwyliczenie"/>
            </w:pPr>
            <w:r w:rsidRPr="00281584">
              <w:t>•</w:t>
            </w:r>
            <w:r w:rsidRPr="00281584">
              <w:tab/>
              <w:t>omawia wydarzenia związane z wojną koreańską</w:t>
            </w:r>
          </w:p>
          <w:p w:rsidR="001C4595" w:rsidRPr="00281584" w:rsidRDefault="001C4595" w:rsidP="00652B94">
            <w:pPr>
              <w:pStyle w:val="PLATabelatekstwyliczenie"/>
            </w:pPr>
            <w:r w:rsidRPr="00281584">
              <w:t>•</w:t>
            </w:r>
            <w:r w:rsidRPr="00281584">
              <w:tab/>
              <w:t>omawia proces podporządkowywania polskiej gospodarki władzy komunistycznej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charakteryzuje skutki II wojny światowej dla świata i Polski</w:t>
            </w:r>
          </w:p>
          <w:p w:rsidR="001C4595" w:rsidRPr="00281584" w:rsidRDefault="001C4595" w:rsidP="00652B94">
            <w:pPr>
              <w:pStyle w:val="PLATabelatekstwyliczenie"/>
            </w:pPr>
            <w:r w:rsidRPr="00281584">
              <w:t>•</w:t>
            </w:r>
            <w:r w:rsidRPr="00281584">
              <w:tab/>
              <w:t>charakteryzuje przyczyny i skutki rewolucji węgierskiej i Praskiej Wiosny</w:t>
            </w:r>
          </w:p>
          <w:p w:rsidR="001C4595" w:rsidRPr="00281584" w:rsidRDefault="001C4595" w:rsidP="00652B94">
            <w:pPr>
              <w:pStyle w:val="PLATabelatekstwyliczenie"/>
            </w:pPr>
            <w:r w:rsidRPr="00281584">
              <w:t>•</w:t>
            </w:r>
            <w:r w:rsidRPr="00281584">
              <w:tab/>
              <w:t>porównuje okres stalinizmu w państwach znajdujących się za żelazną kurtyną</w:t>
            </w:r>
          </w:p>
          <w:p w:rsidR="001C4595" w:rsidRPr="00281584" w:rsidRDefault="001C4595" w:rsidP="00652B94">
            <w:pPr>
              <w:pStyle w:val="PLATabelatekstwyliczenie"/>
            </w:pPr>
            <w:r w:rsidRPr="00281584">
              <w:t>•</w:t>
            </w:r>
            <w:r w:rsidRPr="00281584">
              <w:tab/>
              <w:t xml:space="preserve">wyjaśnia, jakie znaczenie dla tzw. odwilży miała </w:t>
            </w:r>
            <w:r w:rsidRPr="00281584">
              <w:lastRenderedPageBreak/>
              <w:t>śmierć Stalina i działalność Chruszczowa</w:t>
            </w:r>
          </w:p>
          <w:p w:rsidR="001C4595" w:rsidRPr="00281584" w:rsidRDefault="001C4595" w:rsidP="00652B94">
            <w:pPr>
              <w:pStyle w:val="PLATabelatekstwyliczenie"/>
            </w:pPr>
            <w:r w:rsidRPr="00281584">
              <w:t>•</w:t>
            </w:r>
            <w:r w:rsidRPr="00281584">
              <w:tab/>
              <w:t>wyjaśnia, w jaki sposób jaki Polacy starali się nie dopuścić do przejęcia pełnej kontroli nad Polską przez komunistów</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charakteryzuje pozycję i rolę polskiego Kościoła katolickiego po II wojnie światowej</w:t>
            </w:r>
          </w:p>
          <w:p w:rsidR="001C4595" w:rsidRPr="00281584" w:rsidRDefault="001C4595" w:rsidP="00652B94">
            <w:pPr>
              <w:pStyle w:val="PLATabelatekstwyliczenie"/>
            </w:pPr>
            <w:r w:rsidRPr="00281584">
              <w:t>•</w:t>
            </w:r>
            <w:r w:rsidRPr="00281584">
              <w:tab/>
              <w:t xml:space="preserve">analizuje cechy charakterystyczne dla ustrój krajów znajdujących się w sowieckiej strefie </w:t>
            </w:r>
            <w:r w:rsidRPr="00281584">
              <w:lastRenderedPageBreak/>
              <w:t>wpływów</w:t>
            </w:r>
          </w:p>
          <w:p w:rsidR="001C4595" w:rsidRPr="00281584" w:rsidRDefault="001C4595" w:rsidP="00652B94">
            <w:pPr>
              <w:pStyle w:val="PLATabelatekstwyliczenie"/>
            </w:pPr>
            <w:r w:rsidRPr="00281584">
              <w:t>•</w:t>
            </w:r>
            <w:r w:rsidRPr="00281584">
              <w:tab/>
              <w:t>analizuje kształtowanie się nowego układu sił politycznych na świecie po II wojnie światowej</w:t>
            </w:r>
          </w:p>
          <w:p w:rsidR="001C4595" w:rsidRPr="00281584" w:rsidRDefault="001C4595" w:rsidP="00652B94">
            <w:pPr>
              <w:pStyle w:val="PLATabelatekstwyliczenie"/>
            </w:pPr>
            <w:r w:rsidRPr="00281584">
              <w:t>•</w:t>
            </w:r>
            <w:r w:rsidRPr="00281584">
              <w:tab/>
              <w:t>analizuje funkcjonowanie poszczególnych elementów systemu stalinowskiego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lastRenderedPageBreak/>
              <w:t>XXXVI 1), 2), 3), 4), 5), 7)</w:t>
            </w:r>
          </w:p>
          <w:p w:rsidR="001C4595" w:rsidRPr="00281584" w:rsidRDefault="001C4595" w:rsidP="00652B94">
            <w:pPr>
              <w:pStyle w:val="PLATabelatekstwyliczenie"/>
              <w:jc w:val="center"/>
            </w:pPr>
            <w:r w:rsidRPr="00281584">
              <w:t>XXXVII 1), 2)</w:t>
            </w:r>
          </w:p>
          <w:p w:rsidR="001C4595" w:rsidRPr="00281584" w:rsidRDefault="001C4595" w:rsidP="00652B94">
            <w:pPr>
              <w:pStyle w:val="PLATabelatekstwyliczenie"/>
              <w:jc w:val="center"/>
            </w:pPr>
            <w:r w:rsidRPr="00281584">
              <w:t>XXXVIII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 xml:space="preserve">wymienia państwa </w:t>
            </w:r>
            <w:r w:rsidRPr="00281584">
              <w:lastRenderedPageBreak/>
              <w:t>pozostające pod wpływem komunizmu po 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 xml:space="preserve"> referendum, PSL, PZPR, stalinizm, </w:t>
            </w:r>
            <w:r w:rsidRPr="00281584">
              <w:lastRenderedPageBreak/>
              <w:t>procesy pokazowe, bezpieka, indoktrynacja, wróg ludu, ZMP, kolektywizacja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rPr>
                <w:spacing w:val="2"/>
              </w:rPr>
            </w:pPr>
            <w:r w:rsidRPr="00281584">
              <w:rPr>
                <w:spacing w:val="2"/>
              </w:rPr>
              <w:lastRenderedPageBreak/>
              <w:t>•</w:t>
            </w:r>
            <w:r w:rsidRPr="00281584">
              <w:rPr>
                <w:spacing w:val="2"/>
              </w:rPr>
              <w:tab/>
              <w:t xml:space="preserve">omawia zmiany terytorialne </w:t>
            </w:r>
            <w:r w:rsidRPr="00281584">
              <w:rPr>
                <w:spacing w:val="2"/>
              </w:rPr>
              <w:lastRenderedPageBreak/>
              <w:t>i demograficzne dokonane na ziemiach polskich po 1945 r.</w:t>
            </w:r>
          </w:p>
          <w:p w:rsidR="001C4595" w:rsidRPr="00281584" w:rsidRDefault="001C4595" w:rsidP="00652B94">
            <w:pPr>
              <w:pStyle w:val="PLATabelatekstwyliczenie"/>
            </w:pPr>
            <w:r w:rsidRPr="00281584">
              <w:t>•</w:t>
            </w:r>
            <w:r w:rsidRPr="00281584">
              <w:tab/>
              <w:t>wyjaśnia, jakie znaczenie dla tzw. odwilży miała śmierć Stalina i działalność Chruszczowa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zagadnienie"/>
            </w:pPr>
            <w:r w:rsidRPr="00281584">
              <w:lastRenderedPageBreak/>
              <w:t>Sprawdzian 3</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t>22.</w:t>
            </w:r>
            <w:r w:rsidRPr="00281584">
              <w:rPr>
                <w:rFonts w:ascii="AgendaPl RegularCondensed" w:hAnsi="AgendaPl RegularCondensed" w:cs="AgendaPl RegularCondensed"/>
                <w:b w:val="0"/>
                <w:bCs w:val="0"/>
              </w:rPr>
              <w:tab/>
            </w:r>
            <w:r w:rsidRPr="00281584">
              <w:t>Nowa mapa świata – dekolonizacja</w:t>
            </w:r>
          </w:p>
          <w:p w:rsidR="001C4595" w:rsidRPr="00281584" w:rsidRDefault="001C4595" w:rsidP="00652B94">
            <w:pPr>
              <w:pStyle w:val="RMtabelaIkolumnazagadnienie"/>
            </w:pPr>
            <w:r w:rsidRPr="00281584">
              <w:t xml:space="preserve">Zagadnienie: </w:t>
            </w:r>
            <w:r w:rsidRPr="00281584">
              <w:rPr>
                <w:rFonts w:ascii="AgendaPl RegularCondensed" w:hAnsi="AgendaPl RegularCondensed" w:cs="AgendaPl RegularCondensed"/>
                <w:b w:val="0"/>
                <w:bCs w:val="0"/>
              </w:rPr>
              <w:t>procesy dekolonizacyjne w Azji i Afryce, ich przyczyny i przebieg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zna datę 1960 r.</w:t>
            </w:r>
          </w:p>
          <w:p w:rsidR="001C4595" w:rsidRPr="00281584" w:rsidRDefault="001C4595" w:rsidP="00652B94">
            <w:pPr>
              <w:pStyle w:val="PLATabelatekstwyliczenie"/>
            </w:pPr>
            <w:r w:rsidRPr="00281584">
              <w:t>•</w:t>
            </w:r>
            <w:r w:rsidRPr="00281584">
              <w:tab/>
              <w:t>zna postaci: Mahatma Gandhi, Nelson Mandela</w:t>
            </w:r>
          </w:p>
          <w:p w:rsidR="001C4595" w:rsidRPr="00281584" w:rsidRDefault="001C4595" w:rsidP="00652B94">
            <w:pPr>
              <w:pStyle w:val="PLATabelatekstwyliczenie"/>
            </w:pPr>
            <w:r w:rsidRPr="00281584">
              <w:t>•</w:t>
            </w:r>
            <w:r w:rsidRPr="00281584">
              <w:tab/>
              <w:t>umie wskazać przyczyny dekolonizacji</w:t>
            </w:r>
          </w:p>
          <w:p w:rsidR="001C4595" w:rsidRPr="00281584" w:rsidRDefault="001C4595" w:rsidP="00652B94">
            <w:pPr>
              <w:pStyle w:val="PLATabelatekstwyliczenie"/>
            </w:pPr>
            <w:r w:rsidRPr="00281584">
              <w:t>•</w:t>
            </w:r>
            <w:r w:rsidRPr="00281584">
              <w:tab/>
              <w:t>wymienia państwa będące potęgami kolonialnymi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rozumie pojęcia: dekolonizacja, apartheid, rasizm, Rok Afryki, Organizacja Jedności Afrykańskiej</w:t>
            </w:r>
          </w:p>
          <w:p w:rsidR="001C4595" w:rsidRPr="00281584" w:rsidRDefault="001C4595" w:rsidP="00652B94">
            <w:pPr>
              <w:pStyle w:val="PLATabelatekstwyliczenie"/>
            </w:pPr>
            <w:r w:rsidRPr="00281584">
              <w:t>•</w:t>
            </w:r>
            <w:r w:rsidRPr="00281584">
              <w:tab/>
              <w:t>wyjaśnia, w jakim celu powstała Organizacja Jedności Afrykańskiej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opisuje przebieg dekolonizacji w Indiach, RPA i Algierii</w:t>
            </w:r>
          </w:p>
          <w:p w:rsidR="001C4595" w:rsidRPr="00281584" w:rsidRDefault="001C4595" w:rsidP="00652B94">
            <w:pPr>
              <w:pStyle w:val="PLATabelatekstwyliczenie"/>
            </w:pPr>
            <w:r w:rsidRPr="00281584">
              <w:t>•</w:t>
            </w:r>
            <w:r w:rsidRPr="00281584">
              <w:tab/>
              <w:t>rozróżnia i wymienia skutki dekolonizacji</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charakteryzuje przyczyny, przebieg i skutki procesów dekolonizacyjnych w Azji i Afryce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t>•</w:t>
            </w:r>
            <w:r w:rsidRPr="00281584">
              <w:tab/>
              <w:t>dokonuje bilansu procesów dekolonizacyjnych w Afryce i Azji</w:t>
            </w:r>
          </w:p>
          <w:p w:rsidR="001C4595" w:rsidRPr="00281584" w:rsidRDefault="001C4595" w:rsidP="00652B94">
            <w:pPr>
              <w:pStyle w:val="PLATabelatekstwyliczenie"/>
            </w:pPr>
            <w:r w:rsidRPr="00281584">
              <w:t>•</w:t>
            </w:r>
            <w:r w:rsidRPr="00281584">
              <w:tab/>
              <w:t>tłumaczy rolę jednostek na losy krajów i świata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t>XXXVI 6)</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lastRenderedPageBreak/>
              <w:t>23.</w:t>
            </w:r>
            <w:r w:rsidRPr="00281584">
              <w:rPr>
                <w:rFonts w:ascii="AgendaPl RegularCondensed" w:hAnsi="AgendaPl RegularCondensed" w:cs="AgendaPl RegularCondensed"/>
                <w:b w:val="0"/>
                <w:bCs w:val="0"/>
              </w:rPr>
              <w:tab/>
            </w:r>
            <w:r w:rsidRPr="00281584">
              <w:t>Bliski Wschód – konflikty arabsko-izraelskie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narodziny syjonizmu i okres międzywojenny</w:t>
            </w:r>
          </w:p>
          <w:p w:rsidR="001C4595" w:rsidRPr="00281584" w:rsidRDefault="001C4595" w:rsidP="00652B94">
            <w:pPr>
              <w:pStyle w:val="PLATabelatekstwyliczenie"/>
            </w:pPr>
            <w:r w:rsidRPr="00281584">
              <w:t>2.</w:t>
            </w:r>
            <w:r w:rsidRPr="00281584">
              <w:tab/>
              <w:t>powstanie państwa Izrael</w:t>
            </w:r>
          </w:p>
          <w:p w:rsidR="001C4595" w:rsidRPr="00281584" w:rsidRDefault="001C4595" w:rsidP="00652B94">
            <w:pPr>
              <w:pStyle w:val="PLATabelatekstwyliczenie"/>
            </w:pPr>
            <w:r w:rsidRPr="00281584">
              <w:t>3.</w:t>
            </w:r>
            <w:r w:rsidRPr="00281584">
              <w:tab/>
              <w:t>konflikt palestyński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zna daty 1948 r., 1993 r.</w:t>
            </w:r>
          </w:p>
          <w:p w:rsidR="001C4595" w:rsidRPr="00281584" w:rsidRDefault="001C4595" w:rsidP="00652B94">
            <w:pPr>
              <w:pStyle w:val="PLATabelatekstwyliczenie"/>
            </w:pPr>
            <w:r w:rsidRPr="00281584">
              <w:t>•</w:t>
            </w:r>
            <w:r w:rsidRPr="00281584">
              <w:tab/>
              <w:t>zna postaci: Jasir Arafat, Icchak Rabin</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rozumie pojęcia: syjonizm, Organizacja Wyzwolenia Palestyny (OWP), autonomia</w:t>
            </w:r>
          </w:p>
          <w:p w:rsidR="001C4595" w:rsidRPr="00281584" w:rsidRDefault="001C4595" w:rsidP="00652B94">
            <w:pPr>
              <w:pStyle w:val="PLATabelatekstwyliczenie"/>
            </w:pPr>
            <w:r w:rsidRPr="00281584">
              <w:t>•</w:t>
            </w:r>
            <w:r w:rsidRPr="00281584">
              <w:tab/>
              <w:t>wymienia przyczyny powstania syjonizmu</w:t>
            </w:r>
          </w:p>
          <w:p w:rsidR="001C4595" w:rsidRPr="00281584" w:rsidRDefault="001C4595" w:rsidP="00652B94">
            <w:pPr>
              <w:pStyle w:val="PLATabelatekstwyliczenie"/>
            </w:pPr>
            <w:r w:rsidRPr="00281584">
              <w:t>•</w:t>
            </w:r>
            <w:r w:rsidRPr="00281584">
              <w:tab/>
              <w:t>wyjaśnia, dlaczego Palestyna jest zaliczana do najbardziej zapalnych regionów Bliskiego Wschodu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umie wskazać na mapie: państwo Izrael, obszar Palestyny, Półwysep Synaj, Egipt, Wzgórza Galon, Syrię, Jordanię i Liban</w:t>
            </w:r>
          </w:p>
          <w:p w:rsidR="001C4595" w:rsidRPr="00281584" w:rsidRDefault="001C4595" w:rsidP="00652B94">
            <w:pPr>
              <w:pStyle w:val="PLATabelatekstwyliczenie"/>
            </w:pPr>
            <w:r w:rsidRPr="00281584">
              <w:t>•</w:t>
            </w:r>
            <w:r w:rsidRPr="00281584">
              <w:tab/>
              <w:t>opisuje, jak doszło do powstania państwa Izrael</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charakteryzuje stosunki Izraela z sąsiednimi państwami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t>•</w:t>
            </w:r>
            <w:r w:rsidRPr="00281584">
              <w:tab/>
              <w:t>analizuje sytuację polityczną Izraela i Palestyny po II wojnie i w czasach współczesnych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t>XXXVI 8)</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24.</w:t>
            </w:r>
            <w:r w:rsidRPr="00281584">
              <w:rPr>
                <w:rFonts w:ascii="AgendaPl RegularCondensed" w:hAnsi="AgendaPl RegularCondensed" w:cs="AgendaPl RegularCondensed"/>
                <w:b w:val="0"/>
                <w:bCs w:val="0"/>
              </w:rPr>
              <w:tab/>
            </w:r>
            <w:r w:rsidRPr="00281584">
              <w:t>Rywalizacja Stanów Zjednoczonych i ZSRS</w:t>
            </w:r>
          </w:p>
          <w:p w:rsidR="001C4595" w:rsidRPr="00281584" w:rsidRDefault="001C4595" w:rsidP="00652B94">
            <w:pPr>
              <w:pStyle w:val="RMtabelaIkolumnazagadnienie"/>
              <w:spacing w:before="113"/>
            </w:pPr>
            <w:r w:rsidRPr="00281584">
              <w:t>Zagadnienia:</w:t>
            </w:r>
          </w:p>
          <w:p w:rsidR="001C4595" w:rsidRPr="00281584" w:rsidRDefault="001C4595" w:rsidP="00652B94">
            <w:pPr>
              <w:pStyle w:val="PLATabelatekstwyliczenie"/>
            </w:pPr>
            <w:r w:rsidRPr="00281584">
              <w:t>1.</w:t>
            </w:r>
            <w:r w:rsidRPr="00281584">
              <w:tab/>
              <w:t>zaostrzenie zimnej wojny</w:t>
            </w:r>
          </w:p>
          <w:p w:rsidR="001C4595" w:rsidRPr="00281584" w:rsidRDefault="001C4595" w:rsidP="00652B94">
            <w:pPr>
              <w:pStyle w:val="PLATabelatekstwyliczenie"/>
            </w:pPr>
            <w:r w:rsidRPr="00281584">
              <w:t>2.</w:t>
            </w:r>
            <w:r w:rsidRPr="00281584">
              <w:tab/>
              <w:t>kryzys kubański</w:t>
            </w:r>
          </w:p>
          <w:p w:rsidR="001C4595" w:rsidRPr="00281584" w:rsidRDefault="001C4595" w:rsidP="00652B94">
            <w:pPr>
              <w:pStyle w:val="PLATabelatekstwyliczenie"/>
            </w:pPr>
            <w:r w:rsidRPr="00281584">
              <w:t>3.</w:t>
            </w:r>
            <w:r w:rsidRPr="00281584">
              <w:tab/>
              <w:t>kryzys berliński</w:t>
            </w:r>
          </w:p>
          <w:p w:rsidR="001C4595" w:rsidRPr="00281584" w:rsidRDefault="001C4595" w:rsidP="00652B94">
            <w:pPr>
              <w:pStyle w:val="PLATabelatekstwyliczenie"/>
            </w:pPr>
            <w:r w:rsidRPr="00281584">
              <w:lastRenderedPageBreak/>
              <w:t>4.</w:t>
            </w:r>
            <w:r w:rsidRPr="00281584">
              <w:tab/>
              <w:t>wojna w Wietnamie i Afganistanie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rPr>
                <w:spacing w:val="-1"/>
              </w:rPr>
            </w:pPr>
            <w:r w:rsidRPr="00281584">
              <w:rPr>
                <w:spacing w:val="-1"/>
              </w:rPr>
              <w:lastRenderedPageBreak/>
              <w:t>•</w:t>
            </w:r>
            <w:r w:rsidRPr="00281584">
              <w:rPr>
                <w:spacing w:val="-1"/>
              </w:rPr>
              <w:tab/>
              <w:t>zna daty: 1959 r., 1962 r.</w:t>
            </w:r>
          </w:p>
          <w:p w:rsidR="001C4595" w:rsidRPr="00281584" w:rsidRDefault="001C4595" w:rsidP="00652B94">
            <w:pPr>
              <w:pStyle w:val="PLATabelatekstwyliczenie"/>
            </w:pPr>
            <w:r w:rsidRPr="00281584">
              <w:t>•</w:t>
            </w:r>
            <w:r w:rsidRPr="00281584">
              <w:tab/>
              <w:t>zna postaci: Fidel Castro, Nikita Chruszczow</w:t>
            </w:r>
          </w:p>
          <w:p w:rsidR="001C4595" w:rsidRPr="00281584" w:rsidRDefault="001C4595" w:rsidP="00652B94">
            <w:pPr>
              <w:pStyle w:val="PLATabelatekstwyliczenie"/>
            </w:pPr>
            <w:r w:rsidRPr="00281584">
              <w:t>•</w:t>
            </w:r>
            <w:r w:rsidRPr="00281584">
              <w:tab/>
              <w:t xml:space="preserve">wymienia przyczyny wojen w Wietnamie </w:t>
            </w:r>
            <w:r w:rsidRPr="00281584">
              <w:lastRenderedPageBreak/>
              <w:t>i Afganistanie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rozumie pojęcia: odprężenie, kryzys kubański, mur berliński</w:t>
            </w:r>
          </w:p>
          <w:p w:rsidR="001C4595" w:rsidRPr="00281584" w:rsidRDefault="001C4595" w:rsidP="00652B94">
            <w:pPr>
              <w:pStyle w:val="PLATabelatekstwyliczenie"/>
            </w:pPr>
            <w:r w:rsidRPr="00281584">
              <w:t>•</w:t>
            </w:r>
            <w:r w:rsidRPr="00281584">
              <w:tab/>
              <w:t>opisuje formy rywalizacji wielkich mocarstw w okresie zimnej wojny</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umie wskazać przyczyny i potencjalne skutki kryzysu kubańskiego</w:t>
            </w:r>
          </w:p>
          <w:p w:rsidR="001C4595" w:rsidRPr="00281584" w:rsidRDefault="001C4595" w:rsidP="00652B94">
            <w:pPr>
              <w:pStyle w:val="PLATabelatekstwyliczenie"/>
            </w:pPr>
            <w:r w:rsidRPr="00281584">
              <w:t>•</w:t>
            </w:r>
            <w:r w:rsidRPr="00281584">
              <w:tab/>
              <w:t>wyjaśnia, czym było i jak się przejawiało odprężenie w stosunkach międzynarodowych</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charakteryzuje przyczyny wojen w Wietnamie i Afganistanie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analizuje przyczyny i skutki zimnowojennej rywalizacji USA i 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7)</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lastRenderedPageBreak/>
              <w:t>26.</w:t>
            </w:r>
            <w:r w:rsidRPr="00281584">
              <w:rPr>
                <w:rFonts w:ascii="AgendaPl RegularCondensed" w:hAnsi="AgendaPl RegularCondensed" w:cs="AgendaPl RegularCondensed"/>
                <w:b w:val="0"/>
                <w:bCs w:val="0"/>
              </w:rPr>
              <w:tab/>
            </w:r>
            <w:r w:rsidRPr="00281584">
              <w:t>Daleki Wschód – Chiny i Japonia</w:t>
            </w:r>
          </w:p>
          <w:p w:rsidR="001C4595" w:rsidRPr="00281584" w:rsidRDefault="001C4595" w:rsidP="00652B94">
            <w:pPr>
              <w:pStyle w:val="RMtabelaIkolumnazagadnienie"/>
              <w:spacing w:before="85"/>
            </w:pPr>
            <w:r w:rsidRPr="00281584">
              <w:t>Zagadnien5ia:</w:t>
            </w:r>
          </w:p>
          <w:p w:rsidR="001C4595" w:rsidRPr="00281584" w:rsidRDefault="001C4595" w:rsidP="00652B94">
            <w:pPr>
              <w:pStyle w:val="PLATabelatekstwyliczenie"/>
            </w:pPr>
            <w:r w:rsidRPr="00281584">
              <w:t>1.</w:t>
            </w:r>
            <w:r w:rsidRPr="00281584">
              <w:tab/>
              <w:t>komunizm w Chinach</w:t>
            </w:r>
          </w:p>
          <w:p w:rsidR="001C4595" w:rsidRPr="00281584" w:rsidRDefault="001C4595" w:rsidP="00652B94">
            <w:pPr>
              <w:pStyle w:val="PLATabelatekstwyliczenie"/>
            </w:pPr>
            <w:r w:rsidRPr="00281584">
              <w:t>2.</w:t>
            </w:r>
            <w:r w:rsidRPr="00281584">
              <w:tab/>
              <w:t>Japonia po II wojnie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daty: 1949 r., 1959 r., 1966−1976</w:t>
            </w:r>
          </w:p>
          <w:p w:rsidR="001C4595" w:rsidRPr="00281584" w:rsidRDefault="001C4595" w:rsidP="00652B94">
            <w:pPr>
              <w:pStyle w:val="PLATabelatekstwyliczenie"/>
            </w:pPr>
            <w:r w:rsidRPr="00281584">
              <w:t>•</w:t>
            </w:r>
            <w:r w:rsidRPr="00281584">
              <w:tab/>
              <w:t>zna postać Mao Zedonga</w:t>
            </w:r>
          </w:p>
          <w:p w:rsidR="001C4595" w:rsidRPr="00281584" w:rsidRDefault="001C4595" w:rsidP="00652B94">
            <w:pPr>
              <w:pStyle w:val="PLATabelatekstwyliczenie"/>
            </w:pPr>
            <w:r w:rsidRPr="00281584">
              <w:t>•</w:t>
            </w:r>
            <w:r w:rsidRPr="00281584">
              <w:tab/>
              <w:t>umie wskazać na mapie Chiny i Japonię</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rozumie pojęcia: Kuomintang, ChRL, maoizm, wielki skok, rewolucja kulturalna, Tiananmen, azjatycki tygrys</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opisuje stosunki japońsko-amerykańskie po 1945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omawia, jak układały się stosunki pomiędzy ChRL a ZSRS po 1949 r.</w:t>
            </w:r>
          </w:p>
          <w:p w:rsidR="001C4595" w:rsidRPr="00281584" w:rsidRDefault="001C4595" w:rsidP="00652B94">
            <w:pPr>
              <w:pStyle w:val="PLATabelatekstwyliczenie"/>
            </w:pPr>
            <w:r w:rsidRPr="00281584">
              <w:rPr>
                <w:spacing w:val="-4"/>
              </w:rPr>
              <w:t>•</w:t>
            </w:r>
            <w:r w:rsidRPr="00281584">
              <w:rPr>
                <w:spacing w:val="-4"/>
              </w:rPr>
              <w:tab/>
              <w:t>wyjaśnia, w jakich okolicznościach komuniści przejęli władzę w Chinach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dokonuje oceny rządów komunistów w Chinach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9)</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27.</w:t>
            </w:r>
            <w:r w:rsidRPr="00281584">
              <w:rPr>
                <w:rFonts w:ascii="AgendaPl RegularCondensed" w:hAnsi="AgendaPl RegularCondensed" w:cs="AgendaPl RegularCondensed"/>
                <w:b w:val="0"/>
                <w:bCs w:val="0"/>
              </w:rPr>
              <w:tab/>
            </w:r>
            <w:r w:rsidRPr="00281584">
              <w:t>Proces integracji europejskiej</w:t>
            </w:r>
          </w:p>
          <w:p w:rsidR="001C4595" w:rsidRPr="00281584" w:rsidRDefault="001C4595" w:rsidP="00652B94">
            <w:pPr>
              <w:pStyle w:val="RMtabelaIkolumnazagadnienie"/>
              <w:spacing w:before="85"/>
            </w:pPr>
            <w:r w:rsidRPr="00281584">
              <w:t>Zagadnienia:</w:t>
            </w:r>
          </w:p>
          <w:p w:rsidR="001C4595" w:rsidRPr="00281584" w:rsidRDefault="001C4595" w:rsidP="00652B94">
            <w:pPr>
              <w:pStyle w:val="PLATabelatekstwyliczenie"/>
              <w:rPr>
                <w:spacing w:val="-5"/>
              </w:rPr>
            </w:pPr>
            <w:r w:rsidRPr="00281584">
              <w:rPr>
                <w:spacing w:val="-5"/>
              </w:rPr>
              <w:t>1.</w:t>
            </w:r>
            <w:r w:rsidRPr="00281584">
              <w:rPr>
                <w:spacing w:val="-5"/>
              </w:rPr>
              <w:tab/>
              <w:t>przyczyny i początki procesu integracji europejskiej</w:t>
            </w:r>
          </w:p>
          <w:p w:rsidR="001C4595" w:rsidRPr="00281584" w:rsidRDefault="001C4595" w:rsidP="00652B94">
            <w:pPr>
              <w:pStyle w:val="PLATabelatekstwyliczenie"/>
              <w:rPr>
                <w:spacing w:val="-3"/>
              </w:rPr>
            </w:pPr>
            <w:r w:rsidRPr="00281584">
              <w:rPr>
                <w:spacing w:val="-3"/>
              </w:rPr>
              <w:t>2.</w:t>
            </w:r>
            <w:r w:rsidRPr="00281584">
              <w:rPr>
                <w:spacing w:val="-3"/>
              </w:rPr>
              <w:tab/>
              <w:t>powstanie Unii Europejskiej i etapy jej rozszerzania</w:t>
            </w:r>
          </w:p>
          <w:p w:rsidR="001C4595" w:rsidRPr="00281584" w:rsidRDefault="001C4595" w:rsidP="00652B94">
            <w:pPr>
              <w:pStyle w:val="PLATabelatekstwyliczenie"/>
            </w:pPr>
            <w:r w:rsidRPr="00281584">
              <w:t>3.</w:t>
            </w:r>
            <w:r w:rsidRPr="00281584">
              <w:tab/>
              <w:t>główne organy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daty: 1951 r., 1957 r., 1993 r., 2004 r.</w:t>
            </w:r>
          </w:p>
          <w:p w:rsidR="001C4595" w:rsidRPr="00281584" w:rsidRDefault="001C4595" w:rsidP="00652B94">
            <w:pPr>
              <w:pStyle w:val="PLATabelatekstwyliczenie"/>
            </w:pPr>
            <w:r w:rsidRPr="00281584">
              <w:t>•</w:t>
            </w:r>
            <w:r w:rsidRPr="00281584">
              <w:tab/>
              <w:t>zna postaci: Jean Monnet, Konrad Adenauer, Robert Schuman</w:t>
            </w:r>
          </w:p>
          <w:p w:rsidR="001C4595" w:rsidRPr="00281584" w:rsidRDefault="001C4595" w:rsidP="00652B94">
            <w:pPr>
              <w:pStyle w:val="PLATabelatekstwyliczenie"/>
            </w:pPr>
            <w:r w:rsidRPr="00281584">
              <w:rPr>
                <w:spacing w:val="-1"/>
              </w:rPr>
              <w:t>•</w:t>
            </w:r>
            <w:r w:rsidRPr="00281584">
              <w:rPr>
                <w:spacing w:val="-1"/>
              </w:rPr>
              <w:tab/>
              <w:t xml:space="preserve">wymienia główne organy UE i ich funkcje oraz podaje przyczyny jej </w:t>
            </w:r>
            <w:r w:rsidRPr="00281584">
              <w:rPr>
                <w:spacing w:val="-1"/>
              </w:rPr>
              <w:lastRenderedPageBreak/>
              <w:t>powstania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wymienia etapy powstawania UE</w:t>
            </w:r>
          </w:p>
          <w:p w:rsidR="001C4595" w:rsidRPr="00281584" w:rsidRDefault="001C4595" w:rsidP="00652B94">
            <w:pPr>
              <w:pStyle w:val="PLATabelatekstwyliczenie"/>
            </w:pPr>
            <w:r w:rsidRPr="00281584">
              <w:t>•</w:t>
            </w:r>
            <w:r w:rsidRPr="00281584">
              <w:tab/>
              <w:t>wyjaśnia skróty UE i EWWiS</w:t>
            </w:r>
          </w:p>
          <w:p w:rsidR="001C4595" w:rsidRPr="00281584" w:rsidRDefault="001C4595" w:rsidP="00652B94">
            <w:pPr>
              <w:pStyle w:val="PLATabelatekstwyliczenie"/>
            </w:pPr>
            <w:r w:rsidRPr="00281584">
              <w:t>•</w:t>
            </w:r>
            <w:r w:rsidRPr="00281584">
              <w:tab/>
              <w:t>wyjaśnia, czym jest wspólny rynek i co jest podstawowym celem działalności UE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opisuje etapy powstawania UE</w:t>
            </w:r>
          </w:p>
          <w:p w:rsidR="001C4595" w:rsidRPr="00281584" w:rsidRDefault="001C4595" w:rsidP="00652B94">
            <w:pPr>
              <w:pStyle w:val="PLATabelatekstwyliczenie"/>
            </w:pPr>
            <w:r w:rsidRPr="00281584">
              <w:t>•</w:t>
            </w:r>
            <w:r w:rsidRPr="00281584">
              <w:tab/>
              <w:t>wskazuje na mapie Europy kraje członkowskie UE</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charakteryzuje okoliczności powstania UE</w:t>
            </w:r>
          </w:p>
          <w:p w:rsidR="001C4595" w:rsidRPr="00281584" w:rsidRDefault="001C4595" w:rsidP="00652B94">
            <w:pPr>
              <w:pStyle w:val="PLATabelatekstwyliczenie"/>
            </w:pPr>
            <w:r w:rsidRPr="00281584">
              <w:t>•</w:t>
            </w:r>
            <w:r w:rsidRPr="00281584">
              <w:tab/>
              <w:t>analizuje proces powstawania i rozszerzania się UE</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dostrzega szanse wynikające z powstania UE</w:t>
            </w:r>
          </w:p>
          <w:p w:rsidR="001C4595" w:rsidRPr="00281584" w:rsidRDefault="001C4595" w:rsidP="00652B94">
            <w:pPr>
              <w:pStyle w:val="PLATabelatekstwyliczenie"/>
            </w:pPr>
            <w:r w:rsidRPr="00281584">
              <w:t>•</w:t>
            </w:r>
            <w:r w:rsidRPr="00281584">
              <w:tab/>
              <w:t>ocenia skutki powstania UE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12)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lastRenderedPageBreak/>
              <w:t>28.</w:t>
            </w:r>
            <w:r w:rsidRPr="00281584">
              <w:tab/>
              <w:t>Przemiany społeczne i kulturowe w drugiej połowie XX wieku</w:t>
            </w:r>
          </w:p>
          <w:p w:rsidR="001C4595" w:rsidRPr="00281584" w:rsidRDefault="001C4595" w:rsidP="00652B94">
            <w:pPr>
              <w:pStyle w:val="RMtabelaIkolumnazagadnienie"/>
              <w:spacing w:before="113"/>
            </w:pPr>
            <w:r w:rsidRPr="00281584">
              <w:t>Zagadnienia:</w:t>
            </w:r>
          </w:p>
          <w:p w:rsidR="001C4595" w:rsidRPr="00281584" w:rsidRDefault="001C4595" w:rsidP="00652B94">
            <w:pPr>
              <w:pStyle w:val="PLATabelatekstwyliczenie"/>
              <w:rPr>
                <w:spacing w:val="-2"/>
              </w:rPr>
            </w:pPr>
            <w:r w:rsidRPr="00281584">
              <w:rPr>
                <w:spacing w:val="-2"/>
              </w:rPr>
              <w:t>1.</w:t>
            </w:r>
            <w:r w:rsidRPr="00281584">
              <w:rPr>
                <w:spacing w:val="-2"/>
              </w:rPr>
              <w:tab/>
              <w:t>narodziny społeczeństwa konsumpcyjnego</w:t>
            </w:r>
          </w:p>
          <w:p w:rsidR="001C4595" w:rsidRPr="00281584" w:rsidRDefault="001C4595" w:rsidP="00652B94">
            <w:pPr>
              <w:pStyle w:val="PLATabelatekstwyliczenie"/>
              <w:rPr>
                <w:spacing w:val="-5"/>
              </w:rPr>
            </w:pPr>
            <w:r w:rsidRPr="00281584">
              <w:rPr>
                <w:spacing w:val="-5"/>
              </w:rPr>
              <w:t>2.</w:t>
            </w:r>
            <w:r w:rsidRPr="00281584">
              <w:rPr>
                <w:spacing w:val="-5"/>
              </w:rPr>
              <w:tab/>
              <w:t>rewolucja obyczajowa i bunt młodzieżowy z 1968 r.</w:t>
            </w:r>
          </w:p>
          <w:p w:rsidR="001C4595" w:rsidRPr="00281584" w:rsidRDefault="001C4595" w:rsidP="00652B94">
            <w:pPr>
              <w:pStyle w:val="PLATabelatekstwyliczenie"/>
            </w:pPr>
            <w:r w:rsidRPr="00281584">
              <w:t>3.</w:t>
            </w:r>
            <w:r w:rsidRPr="00281584">
              <w:tab/>
              <w:t>amerykanizacja kultury</w:t>
            </w:r>
          </w:p>
          <w:p w:rsidR="001C4595" w:rsidRPr="00281584" w:rsidRDefault="001C4595" w:rsidP="00652B94">
            <w:pPr>
              <w:pStyle w:val="PLATabelatekstwyliczenie"/>
              <w:rPr>
                <w:spacing w:val="1"/>
              </w:rPr>
            </w:pPr>
            <w:r w:rsidRPr="00281584">
              <w:rPr>
                <w:spacing w:val="1"/>
              </w:rPr>
              <w:t>4.</w:t>
            </w:r>
            <w:r w:rsidRPr="00281584">
              <w:rPr>
                <w:spacing w:val="1"/>
              </w:rPr>
              <w:tab/>
              <w:t>reforma Kościoła katolickiego</w:t>
            </w:r>
          </w:p>
          <w:p w:rsidR="001C4595" w:rsidRPr="00281584" w:rsidRDefault="001C4595" w:rsidP="00652B94">
            <w:pPr>
              <w:pStyle w:val="PLATabelatekstwyliczenie"/>
            </w:pPr>
            <w:r w:rsidRPr="00281584">
              <w:rPr>
                <w:spacing w:val="-6"/>
              </w:rPr>
              <w:t>5.</w:t>
            </w:r>
            <w:r w:rsidRPr="00281584">
              <w:rPr>
                <w:spacing w:val="-6"/>
              </w:rPr>
              <w:tab/>
              <w:t>Społeczeństwo informacyjne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datę 1968 r.</w:t>
            </w:r>
          </w:p>
          <w:p w:rsidR="001C4595" w:rsidRPr="00281584" w:rsidRDefault="001C4595" w:rsidP="00652B94">
            <w:pPr>
              <w:pStyle w:val="PLATabelatekstwyliczenie"/>
            </w:pPr>
            <w:r w:rsidRPr="00281584">
              <w:t>•</w:t>
            </w:r>
            <w:r w:rsidRPr="00281584">
              <w:tab/>
              <w:t>zna postać Elvisa Presleya</w:t>
            </w:r>
          </w:p>
          <w:p w:rsidR="001C4595" w:rsidRPr="00281584" w:rsidRDefault="001C4595" w:rsidP="00652B94">
            <w:pPr>
              <w:pStyle w:val="PLATabelatekstwyliczenie"/>
            </w:pPr>
            <w:r w:rsidRPr="00281584">
              <w:t>•</w:t>
            </w:r>
            <w:r w:rsidRPr="00281584">
              <w:tab/>
              <w:t>zna zespół The Beatles</w:t>
            </w:r>
          </w:p>
          <w:p w:rsidR="001C4595" w:rsidRPr="00281584" w:rsidRDefault="001C4595" w:rsidP="00652B94">
            <w:pPr>
              <w:pStyle w:val="PLATabelatekstwyliczenie"/>
            </w:pPr>
            <w:r w:rsidRPr="00281584">
              <w:t>•</w:t>
            </w:r>
            <w:r w:rsidRPr="00281584">
              <w:tab/>
              <w:t>wymienia postanowienia Soboru Watykańskiego II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rozumie pojęcia: państwo opiekuńcze, społeczeństwo konsumpcyjne, społeczeństwo informacyjne, ruch hipisowski, punk, rock and roll, feminizm, kraje Trzeciego Świata, internet, amerykanizacja, globalizacja, Sobór Watykański II, laicyzacja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opisuje przemiany społeczne i kulturowe, jakie nastąpiły u schyłku lat 50. i w latach 60. i 70.</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porównuje proces przemian społecznych w krajach Zachodu, za żelazną kurtyną i w krajach Trzeciego Świata</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analizuje zjawiska amerykanizacji i globalizacji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13)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29.</w:t>
            </w:r>
            <w:r w:rsidRPr="00281584">
              <w:tab/>
              <w:t>Lekcja powtórzeniowa. Świat w drugiej połowie XX wieku</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lastRenderedPageBreak/>
              <w:t>1.</w:t>
            </w:r>
            <w:r w:rsidRPr="00281584">
              <w:tab/>
              <w:t>dekolonizacja</w:t>
            </w:r>
          </w:p>
          <w:p w:rsidR="001C4595" w:rsidRPr="00281584" w:rsidRDefault="001C4595" w:rsidP="00652B94">
            <w:pPr>
              <w:pStyle w:val="PLATabelatekstwyliczenie"/>
            </w:pPr>
            <w:r w:rsidRPr="00281584">
              <w:t>2.</w:t>
            </w:r>
            <w:r w:rsidRPr="00281584">
              <w:tab/>
              <w:t>konflikty doby zimnej wojny</w:t>
            </w:r>
          </w:p>
          <w:p w:rsidR="001C4595" w:rsidRPr="00281584" w:rsidRDefault="001C4595" w:rsidP="00652B94">
            <w:pPr>
              <w:pStyle w:val="PLATabelatekstwyliczenie"/>
            </w:pPr>
            <w:r w:rsidRPr="00281584">
              <w:t>3.</w:t>
            </w:r>
            <w:r w:rsidRPr="00281584">
              <w:tab/>
              <w:t>konflikty bliskowschodnie</w:t>
            </w:r>
          </w:p>
          <w:p w:rsidR="001C4595" w:rsidRPr="00281584" w:rsidRDefault="001C4595" w:rsidP="00652B94">
            <w:pPr>
              <w:pStyle w:val="PLATabelatekstwyliczenie"/>
            </w:pPr>
            <w:r w:rsidRPr="00281584">
              <w:t>4.</w:t>
            </w:r>
            <w:r w:rsidRPr="00281584">
              <w:tab/>
              <w:t>komunistyczne Chiny</w:t>
            </w:r>
          </w:p>
          <w:p w:rsidR="001C4595" w:rsidRPr="00281584" w:rsidRDefault="001C4595" w:rsidP="00652B94">
            <w:pPr>
              <w:pStyle w:val="PLATabelatekstwyliczenie"/>
            </w:pPr>
            <w:r w:rsidRPr="00281584">
              <w:t>5.</w:t>
            </w:r>
            <w:r w:rsidRPr="00281584">
              <w:tab/>
              <w:t>powstanie, rozwój i funkcjonowanie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zna daty: 1948 r., 1949 r., 1951 r., 1957 r., 1959 r., 1960 r., 1962 r., 1966 </w:t>
            </w:r>
            <w:r w:rsidRPr="00281584">
              <w:rPr>
                <w:rFonts w:ascii="Courier New" w:hAnsi="Courier New" w:cs="Courier New"/>
              </w:rPr>
              <w:t>̶</w:t>
            </w:r>
            <w:r w:rsidRPr="00281584">
              <w:t xml:space="preserve"> 1976, 1968 r., </w:t>
            </w:r>
            <w:r w:rsidRPr="00281584">
              <w:lastRenderedPageBreak/>
              <w:t>1993 r., 2004 r.</w:t>
            </w:r>
          </w:p>
          <w:p w:rsidR="001C4595" w:rsidRPr="00281584" w:rsidRDefault="001C4595" w:rsidP="00652B94">
            <w:pPr>
              <w:pStyle w:val="PLATabelatekstwyliczenie"/>
            </w:pPr>
            <w:r w:rsidRPr="00281584">
              <w:t>•</w:t>
            </w:r>
            <w:r w:rsidRPr="00281584">
              <w:tab/>
              <w:t>zna postaci: Mahatma Gandhi, Nelson Mandela, Jasir Arafat, Icchak Rabin, Jean Monnet, Konrad Adenauer, Robert Schuman, Fidel Castro, Nikita Chruszczow, Mao Zedong</w:t>
            </w:r>
          </w:p>
          <w:p w:rsidR="001C4595" w:rsidRPr="00281584" w:rsidRDefault="001C4595" w:rsidP="00652B94">
            <w:pPr>
              <w:pStyle w:val="PLATabelatekstwyliczenie"/>
            </w:pPr>
            <w:r w:rsidRPr="00281584">
              <w:t>•</w:t>
            </w:r>
            <w:r w:rsidRPr="00281584">
              <w:tab/>
              <w:t>umie wskazać przyczyny dekolonizacji</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rPr>
                <w:spacing w:val="-5"/>
              </w:rPr>
            </w:pPr>
            <w:r w:rsidRPr="00281584">
              <w:rPr>
                <w:spacing w:val="-5"/>
              </w:rPr>
              <w:lastRenderedPageBreak/>
              <w:t>•</w:t>
            </w:r>
            <w:r w:rsidRPr="00281584">
              <w:rPr>
                <w:spacing w:val="-5"/>
              </w:rPr>
              <w:tab/>
              <w:t xml:space="preserve">rozumie pojęcia: dekolonizacja, apartheid, rasizm, Rok Afryki, Organizacja Jedności </w:t>
            </w:r>
            <w:r w:rsidRPr="00281584">
              <w:rPr>
                <w:spacing w:val="-5"/>
              </w:rPr>
              <w:lastRenderedPageBreak/>
              <w:t xml:space="preserve">Afrykańskiej, syjonizm, Organizacja Wyzwolenia Palestyny (OWP), autonomia, odprężenie, kryzys kubański, mur berliński, Kuomintang, ChRL, maoizm, wielki skok, rewolucja kulturalna, Tiananmen, azjatycki tygrys, UE, wspólny rynek UE, EWWiS, państwo opiekuńcze, społeczeństwo konsumpcyjne, społeczeństwo informacyjne, ruch hipisowski, punk, rock and roll, feminizm, kraje Trzeciego Świata, internet, amerykanizacja, </w:t>
            </w:r>
            <w:r w:rsidRPr="00281584">
              <w:rPr>
                <w:spacing w:val="-5"/>
              </w:rPr>
              <w:lastRenderedPageBreak/>
              <w:t>globalizacja, Sobór Watykański II, laicyzacja</w:t>
            </w:r>
          </w:p>
          <w:p w:rsidR="001C4595" w:rsidRPr="00281584" w:rsidRDefault="001C4595" w:rsidP="00652B94">
            <w:pPr>
              <w:pStyle w:val="PLATabelatekstwyliczenie"/>
            </w:pPr>
            <w:r w:rsidRPr="00281584">
              <w:t>•</w:t>
            </w:r>
            <w:r w:rsidRPr="00281584">
              <w:tab/>
              <w:t>wyjaśnia, czym było i jak się przejawiało odprężenie w stosunkach międzynarodowych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omawia okoliczności powstania Izrael i jego stosunki z państwami sąsiednimi</w:t>
            </w:r>
          </w:p>
          <w:p w:rsidR="001C4595" w:rsidRPr="00281584" w:rsidRDefault="001C4595" w:rsidP="00652B94">
            <w:pPr>
              <w:pStyle w:val="PLATabelatekstwyliczenie"/>
            </w:pPr>
            <w:r w:rsidRPr="00281584">
              <w:t>•</w:t>
            </w:r>
            <w:r w:rsidRPr="00281584">
              <w:tab/>
              <w:t xml:space="preserve">opisuje formy </w:t>
            </w:r>
            <w:r w:rsidRPr="00281584">
              <w:lastRenderedPageBreak/>
              <w:t>rywalizacji wielkich mocarstw w okresie zimnej wojny</w:t>
            </w:r>
          </w:p>
          <w:p w:rsidR="001C4595" w:rsidRPr="00281584" w:rsidRDefault="001C4595" w:rsidP="00652B94">
            <w:pPr>
              <w:pStyle w:val="PLATabelatekstwyliczenie"/>
            </w:pPr>
            <w:r w:rsidRPr="00281584">
              <w:t>•</w:t>
            </w:r>
            <w:r w:rsidRPr="00281584">
              <w:tab/>
              <w:t>wymienia przyczyny powstania syjonizmu, przyczyny wojen w Wietnamie i Afganistanie, kryzysu kubańskiego, poowdy zaliczania Palestyny do najbardziej zapalnych regionów Bliskiego Wschodu</w:t>
            </w:r>
          </w:p>
          <w:p w:rsidR="001C4595" w:rsidRPr="00281584" w:rsidRDefault="001C4595" w:rsidP="00652B94">
            <w:pPr>
              <w:pStyle w:val="PLATabelatekstwyliczenie"/>
            </w:pPr>
            <w:r w:rsidRPr="00281584">
              <w:t>•</w:t>
            </w:r>
            <w:r w:rsidRPr="00281584">
              <w:tab/>
              <w:t>opisuje przebieg dekolonizacji w Indiach, RPA i Algierii</w:t>
            </w:r>
          </w:p>
          <w:p w:rsidR="001C4595" w:rsidRPr="00281584" w:rsidRDefault="001C4595" w:rsidP="00652B94">
            <w:pPr>
              <w:pStyle w:val="PLATabelatekstwyliczenie"/>
            </w:pPr>
            <w:r w:rsidRPr="00281584">
              <w:t>•</w:t>
            </w:r>
            <w:r w:rsidRPr="00281584">
              <w:tab/>
              <w:t>umie wskazać na mapie państwo Izrael, obszar Palestyny, Półwysep Synaj, Egipt, Wzgórza Galon, Syrię, Jordanię, Liban, kraje członkowskie UE, Chiny i Japonię</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charakteryzuje przyczyny dekolonizacji</w:t>
            </w:r>
          </w:p>
          <w:p w:rsidR="001C4595" w:rsidRPr="00281584" w:rsidRDefault="001C4595" w:rsidP="00652B94">
            <w:pPr>
              <w:pStyle w:val="PLATabelatekstwyliczenie"/>
            </w:pPr>
            <w:r w:rsidRPr="00281584">
              <w:t>•</w:t>
            </w:r>
            <w:r w:rsidRPr="00281584">
              <w:tab/>
              <w:t xml:space="preserve">charakteryzuje konflikty doby zimnej wojny: </w:t>
            </w:r>
            <w:r w:rsidRPr="00281584">
              <w:lastRenderedPageBreak/>
              <w:t>wojny w Korei, Wietnamie i Afganistanie, oraz omawia skutki blokady Berlina i kryzysu kubańskiego</w:t>
            </w:r>
          </w:p>
          <w:p w:rsidR="001C4595" w:rsidRPr="00281584" w:rsidRDefault="001C4595" w:rsidP="00652B94">
            <w:pPr>
              <w:pStyle w:val="PLATabelatekstwyliczenie"/>
            </w:pPr>
            <w:r w:rsidRPr="00281584">
              <w:t>•</w:t>
            </w:r>
            <w:r w:rsidRPr="00281584">
              <w:tab/>
              <w:t>charakteryzuje skutki dekolonizacji i powstania UE</w:t>
            </w:r>
          </w:p>
          <w:p w:rsidR="001C4595" w:rsidRPr="00281584" w:rsidRDefault="001C4595" w:rsidP="00652B94">
            <w:pPr>
              <w:pStyle w:val="PLATabelatekstwyliczenie"/>
            </w:pPr>
            <w:r w:rsidRPr="00281584">
              <w:t>•</w:t>
            </w:r>
            <w:r w:rsidRPr="00281584">
              <w:tab/>
              <w:t>opisuje stosunki japońsko-amerykańskie po 1945 r.</w:t>
            </w:r>
          </w:p>
          <w:p w:rsidR="001C4595" w:rsidRPr="00281584" w:rsidRDefault="001C4595" w:rsidP="00652B94">
            <w:pPr>
              <w:pStyle w:val="PLATabelatekstwyliczenie"/>
            </w:pPr>
            <w:r w:rsidRPr="00281584">
              <w:t>•</w:t>
            </w:r>
            <w:r w:rsidRPr="00281584">
              <w:tab/>
              <w:t>charakteryzuje zimnowojenną rywalizację USA i ZSRS</w:t>
            </w:r>
          </w:p>
          <w:p w:rsidR="001C4595" w:rsidRPr="00281584" w:rsidRDefault="001C4595" w:rsidP="00652B94">
            <w:pPr>
              <w:pStyle w:val="PLATabelatekstwyliczenie"/>
            </w:pPr>
            <w:r w:rsidRPr="00281584">
              <w:t>•</w:t>
            </w:r>
            <w:r w:rsidRPr="00281584">
              <w:tab/>
              <w:t>charakteryzuje przemiany społeczno-kulturowe lat 50. i 60. na Zachodzie</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lastRenderedPageBreak/>
              <w:t>•</w:t>
            </w:r>
            <w:r w:rsidRPr="00281584">
              <w:tab/>
              <w:t xml:space="preserve">analizuje proces powstawania i rozszerzania się UE oraz zasady jej </w:t>
            </w:r>
            <w:r w:rsidRPr="00281584">
              <w:lastRenderedPageBreak/>
              <w:t>funkcjonowania</w:t>
            </w:r>
          </w:p>
          <w:p w:rsidR="001C4595" w:rsidRPr="00281584" w:rsidRDefault="001C4595" w:rsidP="00652B94">
            <w:pPr>
              <w:pStyle w:val="PLATabelatekstwyliczenie"/>
            </w:pPr>
            <w:r w:rsidRPr="00281584">
              <w:t>•</w:t>
            </w:r>
            <w:r w:rsidRPr="00281584">
              <w:tab/>
              <w:t>dokonuje bilansu procesów dekolonizacyjnych w Afryce i Azji</w:t>
            </w:r>
          </w:p>
          <w:p w:rsidR="001C4595" w:rsidRPr="00281584" w:rsidRDefault="001C4595" w:rsidP="00652B94">
            <w:pPr>
              <w:pStyle w:val="PLATabelatekstwyliczenie"/>
            </w:pPr>
            <w:r w:rsidRPr="00281584">
              <w:t>•</w:t>
            </w:r>
            <w:r w:rsidRPr="00281584">
              <w:tab/>
              <w:t>tłumaczy wpływ jednostek na losy krajów i świata</w:t>
            </w:r>
          </w:p>
          <w:p w:rsidR="001C4595" w:rsidRPr="00281584" w:rsidRDefault="001C4595" w:rsidP="00652B94">
            <w:pPr>
              <w:pStyle w:val="PLATabelatekstwyliczenie"/>
            </w:pPr>
            <w:r w:rsidRPr="00281584">
              <w:t>•</w:t>
            </w:r>
            <w:r w:rsidRPr="00281584">
              <w:tab/>
              <w:t>ocenia rządy komunistów w Chinach</w:t>
            </w:r>
          </w:p>
          <w:p w:rsidR="001C4595" w:rsidRPr="00281584" w:rsidRDefault="001C4595" w:rsidP="00652B94">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lastRenderedPageBreak/>
              <w:t>XXXVI 6), 7), 8), 9), 12), 13)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zagadnienie"/>
            </w:pPr>
            <w:r w:rsidRPr="00281584">
              <w:lastRenderedPageBreak/>
              <w:t>Sprawdzian 4</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30.</w:t>
            </w:r>
            <w:r w:rsidRPr="00281584">
              <w:tab/>
              <w:t>Postalinowska odwilż i mała stabilizacja</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odwilż po śmierci Stalina</w:t>
            </w:r>
          </w:p>
          <w:p w:rsidR="001C4595" w:rsidRPr="00281584" w:rsidRDefault="001C4595" w:rsidP="00652B94">
            <w:pPr>
              <w:pStyle w:val="PLATabelatekstwyliczenie"/>
              <w:rPr>
                <w:spacing w:val="-5"/>
              </w:rPr>
            </w:pPr>
            <w:r w:rsidRPr="00281584">
              <w:rPr>
                <w:spacing w:val="-5"/>
              </w:rPr>
              <w:t>2.</w:t>
            </w:r>
            <w:r w:rsidRPr="00281584">
              <w:rPr>
                <w:spacing w:val="-5"/>
              </w:rPr>
              <w:tab/>
              <w:t>wydarzenia poznańskiego czerwca i Października 1956 r.</w:t>
            </w:r>
          </w:p>
          <w:p w:rsidR="001C4595" w:rsidRPr="00281584" w:rsidRDefault="001C4595" w:rsidP="00652B94">
            <w:pPr>
              <w:pStyle w:val="PLATabelatekstwyliczenie"/>
            </w:pPr>
            <w:r w:rsidRPr="00281584">
              <w:t>3.</w:t>
            </w:r>
            <w:r w:rsidRPr="00281584">
              <w:tab/>
              <w:t>czasy małej stabilizacji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datę 1956 r.</w:t>
            </w:r>
          </w:p>
          <w:p w:rsidR="001C4595" w:rsidRPr="00281584" w:rsidRDefault="001C4595" w:rsidP="00652B94">
            <w:pPr>
              <w:pStyle w:val="PLATabelatekstwyliczenie"/>
            </w:pPr>
            <w:r w:rsidRPr="00281584">
              <w:t>•</w:t>
            </w:r>
            <w:r w:rsidRPr="00281584">
              <w:tab/>
              <w:t>zna postaci: Władysław Gomułka, Józef Cyrankiewicz, Edward Ochab</w:t>
            </w:r>
          </w:p>
          <w:p w:rsidR="001C4595" w:rsidRPr="00281584" w:rsidRDefault="001C4595" w:rsidP="00652B94">
            <w:pPr>
              <w:pStyle w:val="PLATabelatekstwyliczenie"/>
            </w:pPr>
            <w:r w:rsidRPr="00281584">
              <w:t>•</w:t>
            </w:r>
            <w:r w:rsidRPr="00281584">
              <w:tab/>
              <w:t>wymienia zjawiska świadczące o odwilży w Polsce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rozumie pojęcia: odwilż, mała stabilizacja, poznański czerwiec, rehabilitacja, aparat partyjny, ZOMO, SB, list otwarty, Rada Wzajemnej Pomocy Gospodarczej, Układ Warszawski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umie wskazać na mapie Poznań</w:t>
            </w:r>
          </w:p>
          <w:p w:rsidR="001C4595" w:rsidRPr="00281584" w:rsidRDefault="001C4595" w:rsidP="00652B94">
            <w:pPr>
              <w:pStyle w:val="PLATabelatekstwyliczenie"/>
            </w:pPr>
            <w:r w:rsidRPr="00281584">
              <w:t>•</w:t>
            </w:r>
            <w:r w:rsidRPr="00281584">
              <w:tab/>
              <w:t>wyjaśnia, jak doszło do wystąpień w czerwcu 1956 r. oraz jakie były ich przebieg i konsekwencje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charakteryzuje zjawiska świadczące o odwilży na ziemiach polskich</w:t>
            </w:r>
          </w:p>
          <w:p w:rsidR="001C4595" w:rsidRPr="00281584" w:rsidRDefault="001C4595" w:rsidP="00652B94">
            <w:pPr>
              <w:pStyle w:val="PLATabelatekstwyliczenie"/>
            </w:pPr>
            <w:r w:rsidRPr="00281584">
              <w:t>•</w:t>
            </w:r>
            <w:r w:rsidRPr="00281584">
              <w:tab/>
              <w:t>charakteryzuje życie codzienne w czasach Gomułki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ocenia działania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XXXVIII 3)</w:t>
            </w:r>
          </w:p>
          <w:p w:rsidR="001C4595" w:rsidRPr="00281584" w:rsidRDefault="001C4595" w:rsidP="00652B94">
            <w:pPr>
              <w:pStyle w:val="PLATabelatekstwyliczenie"/>
              <w:jc w:val="center"/>
            </w:pPr>
            <w:r w:rsidRPr="00281584">
              <w:t>XXXIX 1), 2)</w:t>
            </w:r>
          </w:p>
        </w:tc>
      </w:tr>
      <w:tr w:rsidR="001C4595" w:rsidRPr="00281584" w:rsidTr="00652B94">
        <w:trPr>
          <w:trHeight w:val="3707"/>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RMtabelaIkolumnatytulliczbainnewciecie"/>
            </w:pPr>
            <w:r w:rsidRPr="00281584">
              <w:lastRenderedPageBreak/>
              <w:t>31.</w:t>
            </w:r>
            <w:r w:rsidRPr="00281584">
              <w:tab/>
              <w:t>Konflikt państwa z Kościołem</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czas odwilży i złagodzenie polityki wobec Kościoła katolickiego</w:t>
            </w:r>
          </w:p>
          <w:p w:rsidR="001C4595" w:rsidRPr="00281584" w:rsidRDefault="001C4595" w:rsidP="00652B94">
            <w:pPr>
              <w:pStyle w:val="PLATabelatekstwyliczenie"/>
              <w:rPr>
                <w:spacing w:val="-3"/>
              </w:rPr>
            </w:pPr>
            <w:r w:rsidRPr="00281584">
              <w:rPr>
                <w:spacing w:val="-3"/>
              </w:rPr>
              <w:t>2.</w:t>
            </w:r>
            <w:r w:rsidRPr="00281584">
              <w:rPr>
                <w:spacing w:val="-3"/>
              </w:rPr>
              <w:tab/>
              <w:t>zaostrzenie kursu wobec Kościoła na początku lat 60.</w:t>
            </w:r>
          </w:p>
          <w:p w:rsidR="001C4595" w:rsidRPr="00281584" w:rsidRDefault="001C4595" w:rsidP="00652B94">
            <w:pPr>
              <w:pStyle w:val="PLATabelatekstwyliczenie"/>
              <w:rPr>
                <w:spacing w:val="-3"/>
              </w:rPr>
            </w:pPr>
            <w:r w:rsidRPr="00281584">
              <w:rPr>
                <w:spacing w:val="-3"/>
              </w:rPr>
              <w:t>3.</w:t>
            </w:r>
            <w:r w:rsidRPr="00281584">
              <w:rPr>
                <w:spacing w:val="-3"/>
              </w:rPr>
              <w:tab/>
              <w:t>pojednanie biskupów polskich i niemieckich</w:t>
            </w:r>
          </w:p>
          <w:p w:rsidR="001C4595" w:rsidRPr="00281584" w:rsidRDefault="001C4595" w:rsidP="00652B94">
            <w:pPr>
              <w:pStyle w:val="PLATabelatekstwyliczenie"/>
            </w:pPr>
            <w:r w:rsidRPr="00281584">
              <w:t>4.</w:t>
            </w:r>
            <w:r w:rsidRPr="00281584">
              <w:tab/>
              <w:t>obchody Milenium w Polsce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daty: 1965 r., 1966 r.</w:t>
            </w:r>
          </w:p>
          <w:p w:rsidR="001C4595" w:rsidRPr="00281584" w:rsidRDefault="001C4595" w:rsidP="00652B94">
            <w:pPr>
              <w:pStyle w:val="PLATabelatekstwyliczenie"/>
            </w:pPr>
            <w:r w:rsidRPr="00281584">
              <w:t>•</w:t>
            </w:r>
            <w:r w:rsidRPr="00281584">
              <w:tab/>
              <w:t>zna postać Stefana Wyszyńskiego</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rozumie pojęcia: odwilż, Milenium, Tysiąclecie</w:t>
            </w:r>
          </w:p>
          <w:p w:rsidR="001C4595" w:rsidRPr="00281584" w:rsidRDefault="001C4595" w:rsidP="00652B94">
            <w:pPr>
              <w:pStyle w:val="PLATabelatekstwyliczenie"/>
            </w:pPr>
            <w:r w:rsidRPr="00281584">
              <w:t>•</w:t>
            </w:r>
            <w:r w:rsidRPr="00281584">
              <w:tab/>
              <w:t>opisuje przejawy złagodzenia polityki antykościelnej w czasach odwilży</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omawia, na czym polegało zaostrzenie polityki władz wobec Kościoła na początku lat 60.</w:t>
            </w:r>
          </w:p>
          <w:p w:rsidR="001C4595" w:rsidRPr="00281584" w:rsidRDefault="001C4595" w:rsidP="00652B94">
            <w:pPr>
              <w:pStyle w:val="PLATabelatekstwyliczenie"/>
            </w:pPr>
            <w:r w:rsidRPr="00281584">
              <w:t>•</w:t>
            </w:r>
            <w:r w:rsidRPr="00281584">
              <w:tab/>
              <w:t>omawia rolę Kościoła w podtrzymywaniu oporu przeciwko komunistycznej władzy w Polsce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charakteryzuje spór wokół obchodów Milenium państwa polskiego</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rPr>
                <w:spacing w:val="-2"/>
              </w:rPr>
            </w:pPr>
            <w:r w:rsidRPr="00281584">
              <w:rPr>
                <w:spacing w:val="-2"/>
              </w:rPr>
              <w:t>•</w:t>
            </w:r>
            <w:r w:rsidRPr="00281584">
              <w:rPr>
                <w:spacing w:val="-2"/>
              </w:rPr>
              <w:tab/>
              <w:t>dostrzega znaczenie listu biskupów polskich do biskupów niemieckich dla pojednania polsko-niemieckiego po II wojnie światowej</w:t>
            </w:r>
          </w:p>
          <w:p w:rsidR="001C4595" w:rsidRPr="00281584" w:rsidRDefault="001C4595" w:rsidP="00652B94">
            <w:pPr>
              <w:pStyle w:val="PLATabelatekstwyliczenie"/>
            </w:pPr>
            <w:r w:rsidRPr="00281584">
              <w:rPr>
                <w:spacing w:val="-4"/>
              </w:rPr>
              <w:t>•</w:t>
            </w:r>
            <w:r w:rsidRPr="00281584">
              <w:rPr>
                <w:spacing w:val="-4"/>
              </w:rPr>
              <w:tab/>
              <w:t>ocenia rolę Kościoła w podtrzymywaniu oporu przeciwko komunistycznej władzy w Polsce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XXXIX 4)</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RMtabelaIkolumnatytulliczbainnewciecie"/>
            </w:pPr>
            <w:r w:rsidRPr="00281584">
              <w:t>32.</w:t>
            </w:r>
            <w:r w:rsidRPr="00281584">
              <w:rPr>
                <w:rFonts w:ascii="AgendaPl RegularCondensed" w:hAnsi="AgendaPl RegularCondensed" w:cs="AgendaPl RegularCondensed"/>
                <w:b w:val="0"/>
                <w:bCs w:val="0"/>
              </w:rPr>
              <w:tab/>
            </w:r>
            <w:r w:rsidRPr="00281584">
              <w:t xml:space="preserve">Bunty społeczne </w:t>
            </w:r>
            <w:r w:rsidRPr="00281584">
              <w:br/>
              <w:t>w latach 1968 i 1970</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 xml:space="preserve">wystąpienia studenckie </w:t>
            </w:r>
            <w:r w:rsidRPr="00281584">
              <w:lastRenderedPageBreak/>
              <w:t>i robotnicze za rządów Gomułki</w:t>
            </w:r>
          </w:p>
          <w:p w:rsidR="001C4595" w:rsidRPr="00281584" w:rsidRDefault="001C4595" w:rsidP="00652B94">
            <w:pPr>
              <w:pStyle w:val="PLATabelatekstwyliczenie"/>
            </w:pPr>
            <w:r w:rsidRPr="00281584">
              <w:t>2.</w:t>
            </w:r>
            <w:r w:rsidRPr="00281584">
              <w:tab/>
              <w:t>upadek rządów Gomułki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rPr>
                <w:spacing w:val="-2"/>
              </w:rPr>
            </w:pPr>
            <w:r w:rsidRPr="00281584">
              <w:rPr>
                <w:spacing w:val="-2"/>
              </w:rPr>
              <w:lastRenderedPageBreak/>
              <w:t>•</w:t>
            </w:r>
            <w:r w:rsidRPr="00281584">
              <w:rPr>
                <w:spacing w:val="-2"/>
              </w:rPr>
              <w:tab/>
              <w:t>zna daty: 1968 r., 1970 r.</w:t>
            </w:r>
          </w:p>
          <w:p w:rsidR="001C4595" w:rsidRPr="00281584" w:rsidRDefault="001C4595" w:rsidP="00652B94">
            <w:pPr>
              <w:pStyle w:val="PLATabelatekstwyliczenie"/>
            </w:pPr>
            <w:r w:rsidRPr="00281584">
              <w:t>•</w:t>
            </w:r>
            <w:r w:rsidRPr="00281584">
              <w:tab/>
              <w:t xml:space="preserve">zna postaci: Zbigniew Godlewski, Edward Gierek, </w:t>
            </w:r>
            <w:r w:rsidRPr="00281584">
              <w:lastRenderedPageBreak/>
              <w:t>Stefan Kisielewski</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lastRenderedPageBreak/>
              <w:t>•</w:t>
            </w:r>
            <w:r w:rsidRPr="00281584">
              <w:tab/>
              <w:t>rozumie pojęcie polityka antysyjonistyczna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omawia przyczyny i skutki wystąpień z 1968 r. i 1970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281584" w:rsidRDefault="001C4595" w:rsidP="00652B94">
            <w:pPr>
              <w:pStyle w:val="PLATabelatekstwyliczenie"/>
            </w:pPr>
            <w:r w:rsidRPr="00281584">
              <w:t>•</w:t>
            </w:r>
            <w:r w:rsidRPr="00281584">
              <w:tab/>
              <w:t xml:space="preserve">dostrzega podobieństwa i różnice w przyczynach buntu studenckiego </w:t>
            </w:r>
            <w:r w:rsidRPr="00281584">
              <w:lastRenderedPageBreak/>
              <w:t>z 1968 r. i robotniczego z 1970 r.</w:t>
            </w:r>
          </w:p>
          <w:p w:rsidR="001C4595" w:rsidRPr="00281584" w:rsidRDefault="001C4595" w:rsidP="00652B94">
            <w:pPr>
              <w:pStyle w:val="PLATabelatekstwyliczenie"/>
            </w:pPr>
            <w:r w:rsidRPr="00281584">
              <w:t>•</w:t>
            </w:r>
            <w:r w:rsidRPr="00281584">
              <w:tab/>
              <w:t>charakteryzuje konsekwencje tych wystąpień</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lastRenderedPageBreak/>
              <w:t>•</w:t>
            </w:r>
            <w:r w:rsidRPr="00281584">
              <w:tab/>
              <w:t>ocenia rządy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XXXIX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02" w:type="dxa"/>
              <w:left w:w="85" w:type="dxa"/>
              <w:bottom w:w="108" w:type="dxa"/>
              <w:right w:w="85" w:type="dxa"/>
            </w:tcMar>
          </w:tcPr>
          <w:p w:rsidR="001C4595" w:rsidRPr="00281584" w:rsidRDefault="001C4595" w:rsidP="00652B94">
            <w:pPr>
              <w:pStyle w:val="RMtabelaIkolumnatytulliczbainnewciecie"/>
            </w:pPr>
            <w:r w:rsidRPr="00281584">
              <w:lastRenderedPageBreak/>
              <w:t>33.</w:t>
            </w:r>
            <w:r w:rsidRPr="00281584">
              <w:rPr>
                <w:rFonts w:ascii="AgendaPl RegularCondensed" w:hAnsi="AgendaPl RegularCondensed" w:cs="AgendaPl RegularCondensed"/>
                <w:b w:val="0"/>
                <w:bCs w:val="0"/>
              </w:rPr>
              <w:tab/>
            </w:r>
            <w:r w:rsidRPr="00281584">
              <w:t>PRL pod rządami Edwarda Gierka</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rozwój gospodarki w czasach Gierka i podłoże tego rozwoju</w:t>
            </w:r>
          </w:p>
          <w:p w:rsidR="001C4595" w:rsidRPr="00281584" w:rsidRDefault="001C4595" w:rsidP="00652B94">
            <w:pPr>
              <w:pStyle w:val="PLATabelatekstwyliczenie"/>
            </w:pPr>
            <w:r w:rsidRPr="00281584">
              <w:t>2.</w:t>
            </w:r>
            <w:r w:rsidRPr="00281584">
              <w:tab/>
              <w:t>umocnienie władzy PZPR</w:t>
            </w:r>
          </w:p>
          <w:p w:rsidR="001C4595" w:rsidRPr="00281584" w:rsidRDefault="001C4595" w:rsidP="00652B94">
            <w:pPr>
              <w:pStyle w:val="PLATabelatekstwyliczenie"/>
            </w:pPr>
            <w:r w:rsidRPr="00281584">
              <w:t>3.</w:t>
            </w:r>
            <w:r w:rsidRPr="00281584">
              <w:tab/>
              <w:t>otwarcie na Zachód i sukcesy sportowe Polski z lat 70.</w:t>
            </w:r>
          </w:p>
          <w:p w:rsidR="001C4595" w:rsidRPr="00281584" w:rsidRDefault="001C4595" w:rsidP="00652B94">
            <w:pPr>
              <w:pStyle w:val="PLATabelatekstwyliczenie"/>
            </w:pPr>
            <w:r w:rsidRPr="00281584">
              <w:t>4.</w:t>
            </w:r>
            <w:r w:rsidRPr="00281584">
              <w:tab/>
              <w:t>wystąpienia robotnicze w 1976 r. i ich podłoże oraz skutki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datę 1976 r.</w:t>
            </w:r>
          </w:p>
          <w:p w:rsidR="001C4595" w:rsidRPr="00281584" w:rsidRDefault="001C4595" w:rsidP="00652B94">
            <w:pPr>
              <w:pStyle w:val="PLATabelatekstwyliczenie"/>
            </w:pPr>
            <w:r w:rsidRPr="00281584">
              <w:t>•</w:t>
            </w:r>
            <w:r w:rsidRPr="00281584">
              <w:tab/>
              <w:t>zna postaci: Edward Gierek, Kazimierz Górski, Ryszard Szurkowski, Wojciech Fibak, Irena Szewińska, Mirosław Hermaszewski</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02" w:type="dxa"/>
              <w:left w:w="85" w:type="dxa"/>
              <w:right w:w="85" w:type="dxa"/>
            </w:tcMar>
          </w:tcPr>
          <w:p w:rsidR="001C4595" w:rsidRPr="00281584" w:rsidRDefault="001C4595" w:rsidP="00652B94">
            <w:pPr>
              <w:pStyle w:val="PLATabelatekstwyliczenie"/>
            </w:pPr>
            <w:r w:rsidRPr="00281584">
              <w:t>•</w:t>
            </w:r>
            <w:r w:rsidRPr="00281584">
              <w:tab/>
              <w:t>wymienia zmiany, które nastąpiły w życiu codziennym Polaków w czasach rządów Gierka</w:t>
            </w:r>
          </w:p>
          <w:p w:rsidR="001C4595" w:rsidRPr="00281584" w:rsidRDefault="001C4595" w:rsidP="00652B94">
            <w:pPr>
              <w:pStyle w:val="PLATabelatekstwyliczenie"/>
            </w:pPr>
            <w:r w:rsidRPr="00281584">
              <w:t>•</w:t>
            </w:r>
            <w:r w:rsidRPr="00281584">
              <w:tab/>
              <w:t>wyjaśnia, na czym opierała się polityka gospodarcza Polski za rządów Gierka</w:t>
            </w:r>
          </w:p>
          <w:p w:rsidR="001C4595" w:rsidRPr="00281584" w:rsidRDefault="001C4595" w:rsidP="00652B94">
            <w:pPr>
              <w:pStyle w:val="PLATabelatekstwyliczenie"/>
            </w:pPr>
            <w:r w:rsidRPr="00281584">
              <w:t>•</w:t>
            </w:r>
            <w:r w:rsidRPr="00281584">
              <w:tab/>
              <w:t>opisuje sukcesy sportowe Polaków w okresie PRL</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02" w:type="dxa"/>
              <w:left w:w="85" w:type="dxa"/>
              <w:right w:w="85" w:type="dxa"/>
            </w:tcMar>
          </w:tcPr>
          <w:p w:rsidR="001C4595" w:rsidRPr="00281584" w:rsidRDefault="001C4595" w:rsidP="00652B94">
            <w:pPr>
              <w:pStyle w:val="PLATabelatekstwyliczenie"/>
            </w:pPr>
            <w:r w:rsidRPr="00281584">
              <w:t>•</w:t>
            </w:r>
            <w:r w:rsidRPr="00281584">
              <w:tab/>
              <w:t>omawia przyczyny i wymienia skutki wystąpień z 1976 r.</w:t>
            </w:r>
          </w:p>
          <w:p w:rsidR="001C4595" w:rsidRPr="00281584" w:rsidRDefault="001C4595" w:rsidP="00652B94">
            <w:pPr>
              <w:pStyle w:val="PLATabelatekstwyliczenie"/>
            </w:pPr>
            <w:r w:rsidRPr="00281584">
              <w:t>•</w:t>
            </w:r>
            <w:r w:rsidRPr="00281584">
              <w:tab/>
              <w:t>opisuje rozwój gospodarczy PRL za czasów Gierka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02" w:type="dxa"/>
              <w:left w:w="85" w:type="dxa"/>
              <w:right w:w="85" w:type="dxa"/>
            </w:tcMar>
          </w:tcPr>
          <w:p w:rsidR="001C4595" w:rsidRPr="00281584" w:rsidRDefault="001C4595" w:rsidP="00652B94">
            <w:pPr>
              <w:pStyle w:val="PLATabelatekstwyliczenie"/>
            </w:pPr>
            <w:r w:rsidRPr="00281584">
              <w:t>•</w:t>
            </w:r>
            <w:r w:rsidRPr="00281584">
              <w:tab/>
              <w:t>dostrzega podobieństwa i różnice w przyczynach buntów z 1956, 1968, 1970 i 1976 r.</w:t>
            </w:r>
          </w:p>
          <w:p w:rsidR="001C4595" w:rsidRPr="00281584" w:rsidRDefault="001C4595" w:rsidP="00652B94">
            <w:pPr>
              <w:pStyle w:val="PLATabelatekstwyliczenie"/>
            </w:pPr>
            <w:r w:rsidRPr="00281584">
              <w:t>•</w:t>
            </w:r>
            <w:r w:rsidRPr="00281584">
              <w:tab/>
              <w:t>dostrzega długofalowe konsekwencje polityki gospodarczej Gierka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analizuje politykę Gierka i Gomułki ze szczególnym uwzględnieniem działań władzy wobec protestujących</w:t>
            </w:r>
          </w:p>
          <w:p w:rsidR="001C4595" w:rsidRPr="00281584" w:rsidRDefault="001C4595" w:rsidP="00652B94">
            <w:pPr>
              <w:pStyle w:val="PLATabelatekstwyliczenie"/>
            </w:pPr>
            <w:r w:rsidRPr="00281584">
              <w:t>•</w:t>
            </w:r>
            <w:r w:rsidRPr="00281584">
              <w:tab/>
              <w:t>ocenia rządy Gierka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XXXIX 1), 2),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t>34.</w:t>
            </w:r>
            <w:r w:rsidRPr="00281584">
              <w:rPr>
                <w:rFonts w:ascii="AgendaPl RegularCondensed" w:hAnsi="AgendaPl RegularCondensed" w:cs="AgendaPl RegularCondensed"/>
                <w:b w:val="0"/>
                <w:bCs w:val="0"/>
              </w:rPr>
              <w:tab/>
            </w:r>
            <w:r w:rsidRPr="00281584">
              <w:t xml:space="preserve">Narodziny opozycji </w:t>
            </w:r>
            <w:r w:rsidRPr="00281584">
              <w:lastRenderedPageBreak/>
              <w:t>politycznej</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powstanie i działalność KOR</w:t>
            </w:r>
          </w:p>
          <w:p w:rsidR="001C4595" w:rsidRPr="00281584" w:rsidRDefault="001C4595" w:rsidP="00652B94">
            <w:pPr>
              <w:pStyle w:val="PLATabelatekstwyliczenie"/>
            </w:pPr>
            <w:r w:rsidRPr="00281584">
              <w:t>2.</w:t>
            </w:r>
            <w:r w:rsidRPr="00281584">
              <w:tab/>
              <w:t>aktywizacja i działalność opozycji</w:t>
            </w:r>
          </w:p>
          <w:p w:rsidR="001C4595" w:rsidRPr="00281584" w:rsidRDefault="001C4595" w:rsidP="00652B94">
            <w:pPr>
              <w:pStyle w:val="PLATabelatekstwyliczenie"/>
            </w:pPr>
            <w:r w:rsidRPr="00281584">
              <w:t>3.</w:t>
            </w:r>
            <w:r w:rsidRPr="00281584">
              <w:tab/>
              <w:t>represjonowanie opozycji</w:t>
            </w:r>
          </w:p>
          <w:p w:rsidR="001C4595" w:rsidRPr="00281584" w:rsidRDefault="001C4595" w:rsidP="00652B94">
            <w:pPr>
              <w:pStyle w:val="PLATabelatekstwyliczenie"/>
            </w:pPr>
            <w:r w:rsidRPr="00281584">
              <w:t>4.</w:t>
            </w:r>
            <w:r w:rsidRPr="00281584">
              <w:tab/>
              <w:t>wybór Jana Pawła 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rPr>
                <w:spacing w:val="-1"/>
              </w:rPr>
            </w:pPr>
            <w:r w:rsidRPr="00281584">
              <w:rPr>
                <w:spacing w:val="-1"/>
              </w:rPr>
              <w:lastRenderedPageBreak/>
              <w:t>•</w:t>
            </w:r>
            <w:r w:rsidRPr="00281584">
              <w:rPr>
                <w:spacing w:val="-1"/>
              </w:rPr>
              <w:tab/>
              <w:t>zna daty: 1978 r., 1979 r.</w:t>
            </w:r>
          </w:p>
          <w:p w:rsidR="001C4595" w:rsidRPr="00281584" w:rsidRDefault="001C4595" w:rsidP="00652B94">
            <w:pPr>
              <w:pStyle w:val="PLATabelatekstwyliczenie"/>
            </w:pPr>
            <w:r w:rsidRPr="00281584">
              <w:lastRenderedPageBreak/>
              <w:t>•</w:t>
            </w:r>
            <w:r w:rsidRPr="00281584">
              <w:tab/>
              <w:t>zna postaci czołowych opozycjonistów</w:t>
            </w:r>
          </w:p>
          <w:p w:rsidR="001C4595" w:rsidRPr="00281584" w:rsidRDefault="001C4595" w:rsidP="00652B94">
            <w:pPr>
              <w:pStyle w:val="PLATabelatekstwyliczenie"/>
            </w:pPr>
            <w:r w:rsidRPr="00281584">
              <w:t>•</w:t>
            </w:r>
            <w:r w:rsidRPr="00281584">
              <w:tab/>
              <w:t>podaje przykłady twórców ograniczanych przez cenzurę</w:t>
            </w:r>
          </w:p>
          <w:p w:rsidR="001C4595" w:rsidRPr="00281584" w:rsidRDefault="001C4595" w:rsidP="00652B94">
            <w:pPr>
              <w:pStyle w:val="PLATabelatekstwyliczenie"/>
            </w:pPr>
            <w:r w:rsidRPr="00281584">
              <w:t>•</w:t>
            </w:r>
            <w:r w:rsidRPr="00281584">
              <w:tab/>
              <w:t>wymienia metody, których SB używała do prześladowania opozycjonistów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rozumie pojęcia: cenzura, bibuła, </w:t>
            </w:r>
            <w:r w:rsidRPr="00281584">
              <w:lastRenderedPageBreak/>
              <w:t>drugi obieg, KOR, WZZ</w:t>
            </w:r>
          </w:p>
          <w:p w:rsidR="001C4595" w:rsidRPr="00281584" w:rsidRDefault="001C4595" w:rsidP="00652B94">
            <w:pPr>
              <w:pStyle w:val="PLATabelatekstwyliczenie"/>
            </w:pPr>
            <w:r w:rsidRPr="00281584">
              <w:t>•</w:t>
            </w:r>
            <w:r w:rsidRPr="00281584">
              <w:tab/>
              <w:t>omawia, w jaki sposób starano się łamać monopol wydawniczy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wymienia przykłady działań opozycji, </w:t>
            </w:r>
            <w:r w:rsidRPr="00281584">
              <w:lastRenderedPageBreak/>
              <w:t>które miały wesprzeć represjonowanych robotników, uczestników protestów w czerwcu 1976 r.</w:t>
            </w:r>
          </w:p>
          <w:p w:rsidR="001C4595" w:rsidRPr="00281584" w:rsidRDefault="001C4595" w:rsidP="00652B94">
            <w:pPr>
              <w:pStyle w:val="PLATabelatekstwyliczenie"/>
            </w:pPr>
            <w:r w:rsidRPr="00281584">
              <w:t>•</w:t>
            </w:r>
            <w:r w:rsidRPr="00281584">
              <w:tab/>
              <w:t>omawia twórczość pisarzy cenzurowanych</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wyjaśnia, dlaczego tak </w:t>
            </w:r>
            <w:r w:rsidRPr="00281584">
              <w:lastRenderedPageBreak/>
              <w:t>istotne było złamanie monopolu wydawniczego państwa komunistycznego</w:t>
            </w:r>
          </w:p>
          <w:p w:rsidR="001C4595" w:rsidRPr="00281584" w:rsidRDefault="001C4595" w:rsidP="00652B94">
            <w:pPr>
              <w:pStyle w:val="PLATabelatekstwyliczenie"/>
            </w:pPr>
            <w:r w:rsidRPr="00281584">
              <w:t>•</w:t>
            </w:r>
            <w:r w:rsidRPr="00281584">
              <w:tab/>
              <w:t>charakteryzuje metody, których SB używała do prześladowania opozycjonistów</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lastRenderedPageBreak/>
              <w:t>•</w:t>
            </w:r>
            <w:r w:rsidRPr="00281584">
              <w:tab/>
              <w:t xml:space="preserve">dostrzega znaczenie </w:t>
            </w:r>
            <w:r w:rsidRPr="00281584">
              <w:lastRenderedPageBreak/>
              <w:t>wyboru Polaka Karola Wojtyły na tron papieski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lastRenderedPageBreak/>
              <w:t>XXXIX 5), 6)</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lastRenderedPageBreak/>
              <w:t>35.</w:t>
            </w:r>
            <w:r w:rsidRPr="00281584">
              <w:rPr>
                <w:rFonts w:ascii="AgendaPl RegularCondensed" w:hAnsi="AgendaPl RegularCondensed" w:cs="AgendaPl RegularCondensed"/>
                <w:b w:val="0"/>
                <w:bCs w:val="0"/>
              </w:rPr>
              <w:tab/>
            </w:r>
            <w:r w:rsidRPr="00281584">
              <w:t>Rewolucja Solidarności 1980−1981</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narodziny NSZZ „Solidarność”</w:t>
            </w:r>
          </w:p>
          <w:p w:rsidR="001C4595" w:rsidRPr="00281584" w:rsidRDefault="001C4595" w:rsidP="00652B94">
            <w:pPr>
              <w:pStyle w:val="PLATabelatekstwyliczenie"/>
            </w:pPr>
            <w:r w:rsidRPr="00281584">
              <w:t>2.</w:t>
            </w:r>
            <w:r w:rsidRPr="00281584">
              <w:tab/>
              <w:t>gospodarka w kryzysie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zna daty: 1980 r., 1981 r.</w:t>
            </w:r>
          </w:p>
          <w:p w:rsidR="001C4595" w:rsidRPr="00281584" w:rsidRDefault="001C4595" w:rsidP="00652B94">
            <w:pPr>
              <w:pStyle w:val="PLATabelatekstwyliczenie"/>
            </w:pPr>
            <w:r w:rsidRPr="00281584">
              <w:t>•</w:t>
            </w:r>
            <w:r w:rsidRPr="00281584">
              <w:tab/>
              <w:t>zna postaci: Lech Wałęsa, Wojciech Jaruzelski, Leonid Breżniew, Ryszard Kukliński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rozumie pojęcia: MKS, NSZZ „Solidarność”, porozumienia sierpniowe</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wskazuje na mapie miejscowości, w których doszło do podpisania porozumień między władzą a MKS-ami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t>•</w:t>
            </w:r>
            <w:r w:rsidRPr="00281584">
              <w:tab/>
              <w:t>wyjaśnia, jakie miały konsekwencje porozumienia sierpniowe</w:t>
            </w:r>
          </w:p>
          <w:p w:rsidR="001C4595" w:rsidRPr="00281584" w:rsidRDefault="001C4595" w:rsidP="00652B94">
            <w:pPr>
              <w:pStyle w:val="PLATabelatekstwyliczenie"/>
            </w:pPr>
            <w:r w:rsidRPr="00281584">
              <w:t>•</w:t>
            </w:r>
            <w:r w:rsidRPr="00281584">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t>•</w:t>
            </w:r>
            <w:r w:rsidRPr="00281584">
              <w:tab/>
              <w:t>ocenia wydarzenia 1980 i 1981 r.</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t>XXXIX 6), 7), 8)</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RMtabelaIkolumnatytulliczbainnewciecie"/>
            </w:pPr>
            <w:r w:rsidRPr="00281584">
              <w:t>36.</w:t>
            </w:r>
            <w:r w:rsidRPr="00281584">
              <w:rPr>
                <w:rFonts w:ascii="AgendaPl RegularCondensed" w:hAnsi="AgendaPl RegularCondensed" w:cs="AgendaPl RegularCondensed"/>
                <w:b w:val="0"/>
                <w:bCs w:val="0"/>
              </w:rPr>
              <w:tab/>
            </w:r>
            <w:r w:rsidRPr="00281584">
              <w:t xml:space="preserve">Stan wojenny </w:t>
            </w:r>
            <w:r w:rsidRPr="00281584">
              <w:lastRenderedPageBreak/>
              <w:t>w Polsce</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przyczyny wprowadzenia stanu wojennego</w:t>
            </w:r>
          </w:p>
          <w:p w:rsidR="001C4595" w:rsidRPr="00281584" w:rsidRDefault="001C4595" w:rsidP="00652B94">
            <w:pPr>
              <w:pStyle w:val="PLATabelatekstwyliczenie"/>
            </w:pPr>
            <w:r w:rsidRPr="00281584">
              <w:t>2.</w:t>
            </w:r>
            <w:r w:rsidRPr="00281584">
              <w:tab/>
              <w:t>rodzaje represji stosowane przez władzę w okresie stanu wojennego</w:t>
            </w:r>
          </w:p>
          <w:p w:rsidR="001C4595" w:rsidRPr="00281584" w:rsidRDefault="001C4595" w:rsidP="00652B94">
            <w:pPr>
              <w:pStyle w:val="PLATabelatekstwyliczenie"/>
            </w:pPr>
            <w:r w:rsidRPr="00281584">
              <w:t>3.</w:t>
            </w:r>
            <w:r w:rsidRPr="00281584">
              <w:tab/>
              <w:t>opór społeczny w okresie stanu wojennego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zna daty: 13 </w:t>
            </w:r>
            <w:r w:rsidRPr="00281584">
              <w:lastRenderedPageBreak/>
              <w:t>grudnia 1981 r., 1983 r.</w:t>
            </w:r>
          </w:p>
          <w:p w:rsidR="001C4595" w:rsidRPr="00281584" w:rsidRDefault="001C4595" w:rsidP="00652B94">
            <w:pPr>
              <w:pStyle w:val="PLATabelatekstwyliczenie"/>
            </w:pPr>
            <w:r w:rsidRPr="00281584">
              <w:t>•</w:t>
            </w:r>
            <w:r w:rsidRPr="00281584">
              <w:tab/>
              <w:t>zna postaci: Wojciech Jaruzelski, Zbigniew Bujak, Władysław Frasyniuk, Bogdan Borusewicz, Jerzy Popiełuszko, Grzegorz Przemyk, Czesław Kiszczak</w:t>
            </w:r>
          </w:p>
          <w:p w:rsidR="001C4595" w:rsidRPr="00281584" w:rsidRDefault="001C4595" w:rsidP="00652B94">
            <w:pPr>
              <w:pStyle w:val="PLATabelatekstwyliczenie"/>
            </w:pPr>
            <w:r w:rsidRPr="00281584">
              <w:t>•</w:t>
            </w:r>
            <w:r w:rsidRPr="00281584">
              <w:tab/>
              <w:t>wymienia przykłady represji, jakie spadły na opozycję w czasie stanu wojennego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rPr>
                <w:spacing w:val="2"/>
              </w:rPr>
            </w:pPr>
            <w:r w:rsidRPr="00281584">
              <w:rPr>
                <w:spacing w:val="2"/>
              </w:rPr>
              <w:lastRenderedPageBreak/>
              <w:t>•</w:t>
            </w:r>
            <w:r w:rsidRPr="00281584">
              <w:rPr>
                <w:spacing w:val="2"/>
              </w:rPr>
              <w:tab/>
              <w:t xml:space="preserve">rozumie pojęcia: </w:t>
            </w:r>
            <w:r w:rsidRPr="00281584">
              <w:rPr>
                <w:spacing w:val="2"/>
              </w:rPr>
              <w:lastRenderedPageBreak/>
              <w:t>internowanie, stan wojenny, sankcje gospodarcze, pacyfikacja</w:t>
            </w:r>
          </w:p>
          <w:p w:rsidR="001C4595" w:rsidRPr="00281584" w:rsidRDefault="001C4595" w:rsidP="00652B94">
            <w:pPr>
              <w:pStyle w:val="PLATabelatekstwyliczenie"/>
            </w:pPr>
            <w:r w:rsidRPr="00281584">
              <w:t>•</w:t>
            </w:r>
            <w:r w:rsidRPr="00281584">
              <w:tab/>
              <w:t>omawia przykłady represji, jakie spadły na opozycję w czasie stanu wojennego</w:t>
            </w:r>
          </w:p>
          <w:p w:rsidR="001C4595" w:rsidRPr="00281584" w:rsidRDefault="001C4595" w:rsidP="00652B94">
            <w:pPr>
              <w:pStyle w:val="PLATabelatekstwyliczenie"/>
            </w:pPr>
            <w:r w:rsidRPr="00281584">
              <w:t>•</w:t>
            </w:r>
            <w:r w:rsidRPr="00281584">
              <w:tab/>
              <w:t>omawia wydarzenia związane z pacyfikacją kopalni „Wujek”</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wskazuje na mapie </w:t>
            </w:r>
            <w:r w:rsidRPr="00281584">
              <w:lastRenderedPageBreak/>
              <w:t>Katowice</w:t>
            </w:r>
          </w:p>
          <w:p w:rsidR="001C4595" w:rsidRPr="00281584" w:rsidRDefault="001C4595" w:rsidP="00652B94">
            <w:pPr>
              <w:pStyle w:val="PLATabelatekstwyliczenie"/>
            </w:pPr>
            <w:r w:rsidRPr="00281584">
              <w:t>•</w:t>
            </w:r>
            <w:r w:rsidRPr="00281584">
              <w:tab/>
              <w:t>omawia najważniejsze ograniczenia praw obywatelskich wynikające z wprowadzenia na obszarze Polski stanu wojennego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281584" w:rsidRDefault="001C4595" w:rsidP="00652B94">
            <w:pPr>
              <w:pStyle w:val="PLATabelatekstwyliczenie"/>
            </w:pPr>
            <w:r w:rsidRPr="00281584">
              <w:lastRenderedPageBreak/>
              <w:t>•</w:t>
            </w:r>
            <w:r w:rsidRPr="00281584">
              <w:tab/>
              <w:t xml:space="preserve">charakteryzuje </w:t>
            </w:r>
            <w:r w:rsidRPr="00281584">
              <w:lastRenderedPageBreak/>
              <w:t>najważniejsze ograniczenia praw obywatelskich wynikające z wprowadzenia na obszarze Polski stanu wojennego</w:t>
            </w:r>
          </w:p>
          <w:p w:rsidR="001C4595" w:rsidRPr="00281584" w:rsidRDefault="001C4595" w:rsidP="00652B94">
            <w:pPr>
              <w:pStyle w:val="PLATabelatekstwyliczenie"/>
            </w:pPr>
            <w:r w:rsidRPr="00281584">
              <w:t>•</w:t>
            </w:r>
            <w:r w:rsidRPr="00281584">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281584" w:rsidRDefault="001C4595" w:rsidP="00652B94">
            <w:pPr>
              <w:pStyle w:val="PLATabelatekstwyliczenie"/>
            </w:pPr>
            <w:r w:rsidRPr="00281584">
              <w:lastRenderedPageBreak/>
              <w:t>•</w:t>
            </w:r>
            <w:r w:rsidRPr="00281584">
              <w:tab/>
              <w:t xml:space="preserve">dostrzega </w:t>
            </w:r>
            <w:r w:rsidRPr="00281584">
              <w:lastRenderedPageBreak/>
              <w:t>znaczenie wręczenia nagrody Nobla Lechowi Wałęsie w 1983 r.</w:t>
            </w:r>
          </w:p>
          <w:p w:rsidR="001C4595" w:rsidRPr="00281584" w:rsidRDefault="001C4595" w:rsidP="00652B94">
            <w:pPr>
              <w:pStyle w:val="PLATabelatekstwyliczenie"/>
            </w:pPr>
            <w:r w:rsidRPr="00281584">
              <w:t>•</w:t>
            </w:r>
            <w:r w:rsidRPr="00281584">
              <w:tab/>
              <w:t>ocenia, czy słusznie stan wojenny uważany jest za kontrowersyjne wydarzenie w historii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281584" w:rsidRDefault="001C4595" w:rsidP="00652B94">
            <w:pPr>
              <w:pStyle w:val="PLATabelatekstwyliczenie"/>
              <w:jc w:val="center"/>
            </w:pPr>
            <w:r w:rsidRPr="00281584">
              <w:lastRenderedPageBreak/>
              <w:t>XL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rPr>
                <w:rFonts w:ascii="AgendaPl RegularCondensed" w:hAnsi="AgendaPl RegularCondensed" w:cs="AgendaPl RegularCondensed"/>
                <w:b w:val="0"/>
                <w:bCs w:val="0"/>
              </w:rPr>
            </w:pPr>
            <w:r w:rsidRPr="00281584">
              <w:lastRenderedPageBreak/>
              <w:t>37.</w:t>
            </w:r>
            <w:r w:rsidRPr="00281584">
              <w:tab/>
              <w:t xml:space="preserve">Lekcja powtórzeniowa. Polska </w:t>
            </w:r>
            <w:r w:rsidRPr="00281584">
              <w:lastRenderedPageBreak/>
              <w:t>Rzeczpospolita Ludowa</w:t>
            </w:r>
          </w:p>
          <w:p w:rsidR="001C4595" w:rsidRPr="00281584" w:rsidRDefault="001C4595" w:rsidP="00652B94">
            <w:pPr>
              <w:pStyle w:val="RMtabelaIkolumnazagadnienie"/>
            </w:pPr>
            <w:r w:rsidRPr="00281584">
              <w:t xml:space="preserve">Zagadnienie: </w:t>
            </w:r>
            <w:r w:rsidRPr="00281584">
              <w:rPr>
                <w:rFonts w:ascii="AgendaPl RegularCondensed" w:hAnsi="AgendaPl RegularCondensed" w:cs="AgendaPl RegularCondensed"/>
                <w:b w:val="0"/>
                <w:bCs w:val="0"/>
              </w:rPr>
              <w:t>czasy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zna daty: 1956 r., 1965 r., 1966 r., 1968 r., </w:t>
            </w:r>
            <w:r w:rsidRPr="00281584">
              <w:lastRenderedPageBreak/>
              <w:t>1970 r., 1976 r., 1978 r., 1979 r., 1980 r., 13 grudnia 1981 r., 1983 r.</w:t>
            </w:r>
          </w:p>
          <w:p w:rsidR="001C4595" w:rsidRPr="00281584" w:rsidRDefault="001C4595" w:rsidP="00652B94">
            <w:pPr>
              <w:pStyle w:val="PLATabelatekstwyliczenie"/>
            </w:pPr>
            <w:r w:rsidRPr="00281584">
              <w:t>•</w:t>
            </w:r>
            <w:r w:rsidRPr="00281584">
              <w:tab/>
              <w:t xml:space="preserve">zna postaci: Stefan Wyszyński, Wiesław Gomułka, Józef Cyrankiewicz, Edward Ochab, Zbigniew Godlewski, Edward Gierek, Stefan Kisielewski, Kazimierz Górski, Ryszard Szurkowski, Wojciech Fibak, Irena Szewińska, Mirosław Hermaszewski, Lech Wałęsa, Anna Walentynowicz </w:t>
            </w:r>
            <w:r w:rsidRPr="00281584">
              <w:lastRenderedPageBreak/>
              <w:t>i inni czołowi opozycjoniści, Leonid Breżniew, Ryszard Kukliński, Jerzy Popiełuszko, Grzegorz Przemyk</w:t>
            </w:r>
          </w:p>
          <w:p w:rsidR="001C4595" w:rsidRPr="00281584" w:rsidRDefault="001C4595" w:rsidP="00652B94">
            <w:pPr>
              <w:pStyle w:val="PLATabelatekstwyliczenie"/>
            </w:pPr>
            <w:r w:rsidRPr="00281584">
              <w:t>•</w:t>
            </w:r>
            <w:r w:rsidRPr="00281584">
              <w:tab/>
              <w:t>wymienia zjawiska świadczące o odwilży w Polsce</w:t>
            </w:r>
          </w:p>
          <w:p w:rsidR="001C4595" w:rsidRPr="00281584" w:rsidRDefault="001C4595" w:rsidP="00652B94">
            <w:pPr>
              <w:pStyle w:val="PLATabelatekstwyliczenie"/>
            </w:pPr>
            <w:r w:rsidRPr="00281584">
              <w:t>•</w:t>
            </w:r>
            <w:r w:rsidRPr="00281584">
              <w:tab/>
              <w:t>wymienia przykłady działań opozycji i metody, których SB używała do prześladowania opozycjonistów</w:t>
            </w:r>
          </w:p>
          <w:p w:rsidR="001C4595" w:rsidRPr="00281584" w:rsidRDefault="001C4595" w:rsidP="00652B94">
            <w:pPr>
              <w:pStyle w:val="PLATabelatekstwyliczenie"/>
            </w:pPr>
            <w:r w:rsidRPr="00281584">
              <w:t>•</w:t>
            </w:r>
            <w:r w:rsidRPr="00281584">
              <w:tab/>
              <w:t>wymienia główne obszary działalności NSZZ „Solidarność”</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rozumie pojęcia: odwilż, Milenium, Tysiąclecie, mała </w:t>
            </w:r>
            <w:r w:rsidRPr="00281584">
              <w:lastRenderedPageBreak/>
              <w:t>stabilizacja, poznański czerwiec, rehabilitacja, aparat partyjny, ZOMO, SB, list otwarty, Rada Wzajemnej Pomocy Gospodarczej, Układ Warszawski, cenzura, bibuła, drugi obieg, KOR, WZZ, MKS, NSZZ „Solidarność”, porozumienia sierpniowe, internowanie, stan wojenny, sankcje gospodarcze, pacyfikacja</w:t>
            </w:r>
          </w:p>
          <w:p w:rsidR="001C4595" w:rsidRPr="00281584" w:rsidRDefault="001C4595" w:rsidP="00652B94">
            <w:pPr>
              <w:pStyle w:val="PLATabelatekstwyliczenie"/>
            </w:pPr>
            <w:r w:rsidRPr="00281584">
              <w:t>•</w:t>
            </w:r>
            <w:r w:rsidRPr="00281584">
              <w:tab/>
              <w:t>opisuje przejawy złagodzenia polityki antykościelnej w czasach odwilży;</w:t>
            </w:r>
          </w:p>
          <w:p w:rsidR="001C4595" w:rsidRPr="00281584" w:rsidRDefault="001C4595" w:rsidP="00652B94">
            <w:pPr>
              <w:pStyle w:val="PLATabelatekstwyliczenie"/>
            </w:pPr>
            <w:r w:rsidRPr="00281584">
              <w:t>•</w:t>
            </w:r>
            <w:r w:rsidRPr="00281584">
              <w:tab/>
              <w:t xml:space="preserve">omawia, na czym polegało </w:t>
            </w:r>
            <w:r w:rsidRPr="00281584">
              <w:lastRenderedPageBreak/>
              <w:t>zaostrzenie polityki władz wobec Kościoła na początku lat 60.</w:t>
            </w:r>
          </w:p>
          <w:p w:rsidR="001C4595" w:rsidRPr="00281584" w:rsidRDefault="001C4595" w:rsidP="00652B94">
            <w:pPr>
              <w:pStyle w:val="PLATabelatekstwyliczenie"/>
            </w:pPr>
            <w:r w:rsidRPr="00281584">
              <w:t>•</w:t>
            </w:r>
            <w:r w:rsidRPr="00281584">
              <w:tab/>
              <w:t>omawia najważniejsze ograniczenia praw obywatelskich wynikające z wprowadzenia na obszarze Polski stanu wojennego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umie wskazać na mapie Poznań, Katowice, Radom, </w:t>
            </w:r>
            <w:r w:rsidRPr="00281584">
              <w:lastRenderedPageBreak/>
              <w:t>Gdańsk, Szczecin i inne miejsca związane z protestami społecznymi z czasów PRL</w:t>
            </w:r>
          </w:p>
          <w:p w:rsidR="001C4595" w:rsidRPr="00281584" w:rsidRDefault="001C4595" w:rsidP="00652B94">
            <w:pPr>
              <w:pStyle w:val="PLATabelatekstwyliczenie"/>
            </w:pPr>
            <w:r w:rsidRPr="00281584">
              <w:t>•</w:t>
            </w:r>
            <w:r w:rsidRPr="00281584">
              <w:tab/>
              <w:t>wyjaśnia, na czym opierała się polityka gospodarcza Polski za rządów Gierka</w:t>
            </w:r>
          </w:p>
          <w:p w:rsidR="001C4595" w:rsidRPr="00281584" w:rsidRDefault="001C4595" w:rsidP="00652B94">
            <w:pPr>
              <w:pStyle w:val="PLATabelatekstwyliczenie"/>
            </w:pPr>
            <w:r w:rsidRPr="00281584">
              <w:t>•</w:t>
            </w:r>
            <w:r w:rsidRPr="00281584">
              <w:tab/>
              <w:t>wskazuje momenty zwrotne w dziejach PRL</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dokonuje charakterystyki wystąpień </w:t>
            </w:r>
            <w:r w:rsidRPr="00281584">
              <w:lastRenderedPageBreak/>
              <w:t>społecznych w Polsce w latach 1956–1981 oraz omawia, jaki były ich przyczyny, przebieg i konsekwencje</w:t>
            </w:r>
          </w:p>
          <w:p w:rsidR="001C4595" w:rsidRPr="00281584" w:rsidRDefault="001C4595" w:rsidP="00652B94">
            <w:pPr>
              <w:pStyle w:val="PLATabelatekstwyliczenie"/>
            </w:pPr>
            <w:r w:rsidRPr="00281584">
              <w:t>•</w:t>
            </w:r>
            <w:r w:rsidRPr="00281584">
              <w:tab/>
              <w:t>charakteryzuje życie codzienne w czasach Gomułki i Gierka</w:t>
            </w:r>
          </w:p>
          <w:p w:rsidR="001C4595" w:rsidRPr="00281584" w:rsidRDefault="001C4595" w:rsidP="00652B94">
            <w:pPr>
              <w:pStyle w:val="PLATabelatekstwyliczenie"/>
            </w:pPr>
            <w:r w:rsidRPr="00281584">
              <w:t>•</w:t>
            </w:r>
            <w:r w:rsidRPr="00281584">
              <w:tab/>
              <w:t>charakteryzuje spór wokół obchodów Milenium państwa polskiego</w:t>
            </w:r>
          </w:p>
          <w:p w:rsidR="001C4595" w:rsidRPr="00281584" w:rsidRDefault="001C4595" w:rsidP="00652B94">
            <w:pPr>
              <w:pStyle w:val="PLATabelatekstwyliczenie"/>
            </w:pPr>
            <w:r w:rsidRPr="00281584">
              <w:t>•</w:t>
            </w:r>
            <w:r w:rsidRPr="00281584">
              <w:tab/>
              <w:t>charakteryzuje ruch społeczny „Solidarność”</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rPr>
                <w:spacing w:val="-3"/>
              </w:rPr>
            </w:pPr>
            <w:r w:rsidRPr="00281584">
              <w:rPr>
                <w:spacing w:val="-3"/>
              </w:rPr>
              <w:lastRenderedPageBreak/>
              <w:t>•</w:t>
            </w:r>
            <w:r w:rsidRPr="00281584">
              <w:rPr>
                <w:spacing w:val="-3"/>
              </w:rPr>
              <w:tab/>
              <w:t xml:space="preserve">dostrzega znaczenie listu biskupów </w:t>
            </w:r>
            <w:r w:rsidRPr="00281584">
              <w:rPr>
                <w:spacing w:val="-3"/>
              </w:rPr>
              <w:lastRenderedPageBreak/>
              <w:t>polskich do biskupów niemieckich dla pojednania polsko-niemieckiego po II wojnie światowej, znaczenie wyboru Polaka Karola Wojtyły na tron papieski oraz wagę wręczenia nagrody Nobla Lechowi Wałęsie w 1983 r.</w:t>
            </w:r>
          </w:p>
          <w:p w:rsidR="001C4595" w:rsidRPr="00281584" w:rsidRDefault="001C4595" w:rsidP="00652B94">
            <w:pPr>
              <w:pStyle w:val="PLATabelatekstwyliczenie"/>
              <w:rPr>
                <w:spacing w:val="-1"/>
              </w:rPr>
            </w:pPr>
            <w:r w:rsidRPr="00281584">
              <w:rPr>
                <w:spacing w:val="-1"/>
              </w:rPr>
              <w:t>•</w:t>
            </w:r>
            <w:r w:rsidRPr="00281584">
              <w:rPr>
                <w:spacing w:val="-1"/>
              </w:rPr>
              <w:tab/>
              <w:t xml:space="preserve">analizuje politykę Gierka, Gomułki i Jaruzelskiego ze szczególnym </w:t>
            </w:r>
            <w:r w:rsidRPr="00281584">
              <w:rPr>
                <w:spacing w:val="-1"/>
              </w:rPr>
              <w:lastRenderedPageBreak/>
              <w:t>uwzględnieniem stosunku do protestujących</w:t>
            </w:r>
          </w:p>
          <w:p w:rsidR="001C4595" w:rsidRPr="00281584" w:rsidRDefault="001C4595" w:rsidP="00652B94">
            <w:pPr>
              <w:pStyle w:val="PLATabelatekstwyliczenie"/>
              <w:rPr>
                <w:spacing w:val="-5"/>
              </w:rPr>
            </w:pPr>
            <w:r w:rsidRPr="00281584">
              <w:rPr>
                <w:spacing w:val="-5"/>
              </w:rPr>
              <w:t>•</w:t>
            </w:r>
            <w:r w:rsidRPr="00281584">
              <w:rPr>
                <w:spacing w:val="-5"/>
              </w:rPr>
              <w:tab/>
              <w:t>ocenia rolę Kościoła w podtrzymywaniu oporu przeciwko komunistycznej władzy w Polsce</w:t>
            </w:r>
          </w:p>
          <w:p w:rsidR="001C4595" w:rsidRPr="00281584" w:rsidRDefault="001C4595" w:rsidP="00652B94">
            <w:pPr>
              <w:pStyle w:val="PLATabelatekstwyliczenie"/>
              <w:rPr>
                <w:spacing w:val="-1"/>
              </w:rPr>
            </w:pPr>
            <w:r w:rsidRPr="00281584">
              <w:rPr>
                <w:spacing w:val="-5"/>
              </w:rPr>
              <w:t>•</w:t>
            </w:r>
            <w:r w:rsidRPr="00281584">
              <w:rPr>
                <w:spacing w:val="-1"/>
              </w:rPr>
              <w:tab/>
              <w:t>ocenia, czy słusznie stan wojenny uważany jest za kontrowersyjne wydarzenie w historii Polski</w:t>
            </w:r>
          </w:p>
          <w:p w:rsidR="001C4595" w:rsidRPr="00281584" w:rsidRDefault="001C4595" w:rsidP="00652B94">
            <w:pPr>
              <w:pStyle w:val="PLATabelatekstwyliczenie"/>
            </w:pPr>
            <w:r w:rsidRPr="00281584">
              <w:rPr>
                <w:spacing w:val="-1"/>
              </w:rPr>
              <w:t>•</w:t>
            </w:r>
            <w:r w:rsidRPr="00281584">
              <w:rPr>
                <w:spacing w:val="-1"/>
              </w:rPr>
              <w:tab/>
              <w:t>ocenia działania Gomułki, Gierka i Jaruzelskieg</w:t>
            </w:r>
            <w:r w:rsidRPr="00281584">
              <w:rPr>
                <w:spacing w:val="-1"/>
              </w:rPr>
              <w:lastRenderedPageBreak/>
              <w:t>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lastRenderedPageBreak/>
              <w:t>XXXVIII 3)</w:t>
            </w:r>
          </w:p>
          <w:p w:rsidR="001C4595" w:rsidRPr="00281584" w:rsidRDefault="001C4595" w:rsidP="00652B94">
            <w:pPr>
              <w:pStyle w:val="PLATabelatekstwyliczenie"/>
              <w:jc w:val="center"/>
            </w:pPr>
            <w:r w:rsidRPr="00281584">
              <w:t xml:space="preserve">XXXIX 1), 2), 3), 4), </w:t>
            </w:r>
            <w:r w:rsidRPr="00281584">
              <w:lastRenderedPageBreak/>
              <w:t>5), 6), 7), 8)</w:t>
            </w:r>
          </w:p>
          <w:p w:rsidR="001C4595" w:rsidRPr="00281584" w:rsidRDefault="001C4595" w:rsidP="00652B94">
            <w:pPr>
              <w:pStyle w:val="PLATabelatekstwyliczenie"/>
              <w:jc w:val="center"/>
            </w:pPr>
            <w:r w:rsidRPr="00281584">
              <w:t>XL 1), 2)</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lastRenderedPageBreak/>
              <w:t>Sprawdzian 5</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38.</w:t>
            </w:r>
            <w:r w:rsidRPr="00281584">
              <w:rPr>
                <w:rFonts w:ascii="AgendaPl RegularCondensed" w:hAnsi="AgendaPl RegularCondensed" w:cs="AgendaPl RegularCondensed"/>
                <w:b w:val="0"/>
                <w:bCs w:val="0"/>
              </w:rPr>
              <w:tab/>
            </w:r>
            <w:r w:rsidRPr="00281584">
              <w:t>Kryzys wewnętrzny ZSRS</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przyczyny kryzysu gospodarczego ZSRS</w:t>
            </w:r>
          </w:p>
          <w:p w:rsidR="001C4595" w:rsidRPr="00281584" w:rsidRDefault="001C4595" w:rsidP="00652B94">
            <w:pPr>
              <w:pStyle w:val="PLATabelatekstwyliczenie"/>
            </w:pPr>
            <w:r w:rsidRPr="00281584">
              <w:t>2.</w:t>
            </w:r>
            <w:r w:rsidRPr="00281584">
              <w:tab/>
              <w:t>wojna w Afganistanie</w:t>
            </w:r>
          </w:p>
          <w:p w:rsidR="001C4595" w:rsidRPr="00281584" w:rsidRDefault="001C4595" w:rsidP="00652B94">
            <w:pPr>
              <w:pStyle w:val="PLATabelatekstwyliczenie"/>
            </w:pPr>
            <w:r w:rsidRPr="00281584">
              <w:t>3.</w:t>
            </w:r>
            <w:r w:rsidRPr="00281584">
              <w:tab/>
              <w:t>wyścig zbrojeń</w:t>
            </w:r>
          </w:p>
          <w:p w:rsidR="001C4595" w:rsidRPr="00281584" w:rsidRDefault="001C4595" w:rsidP="00652B94">
            <w:pPr>
              <w:pStyle w:val="PLATabelatekstwyliczenie"/>
            </w:pPr>
            <w:r w:rsidRPr="00281584">
              <w:t>4.</w:t>
            </w:r>
            <w:r w:rsidRPr="00281584">
              <w:tab/>
              <w:t>rządy Michaiła Gorbaczowa</w:t>
            </w:r>
          </w:p>
          <w:p w:rsidR="001C4595" w:rsidRPr="00281584" w:rsidRDefault="001C4595" w:rsidP="00652B94">
            <w:pPr>
              <w:pStyle w:val="PLATabelatekstwyliczen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daty: 1985 r., 1986 r.</w:t>
            </w:r>
          </w:p>
          <w:p w:rsidR="001C4595" w:rsidRPr="00281584" w:rsidRDefault="001C4595" w:rsidP="00652B94">
            <w:pPr>
              <w:pStyle w:val="PLATabelatekstwyliczenie"/>
            </w:pPr>
            <w:r w:rsidRPr="00281584">
              <w:t>•</w:t>
            </w:r>
            <w:r w:rsidRPr="00281584">
              <w:tab/>
              <w:t>zna postaci: Leonid Breżniew, Michaił Gorbaczow, Ronald Reagan</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rozumie pojęcia: mudżahedin, wyścig zbrojeń, głasnost, pierestrojka</w:t>
            </w:r>
          </w:p>
          <w:p w:rsidR="001C4595" w:rsidRPr="00281584" w:rsidRDefault="001C4595" w:rsidP="00652B94">
            <w:pPr>
              <w:pStyle w:val="PLATabelatekstwyliczenie"/>
            </w:pPr>
            <w:r w:rsidRPr="00281584">
              <w:t>•</w:t>
            </w:r>
            <w:r w:rsidRPr="00281584">
              <w:tab/>
              <w:t>wymienia przyczyny kryzysu gospodarczego w ZSRS na początku lat 80.</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wskazuje na mapie Czarnobyl</w:t>
            </w:r>
          </w:p>
          <w:p w:rsidR="001C4595" w:rsidRPr="00281584" w:rsidRDefault="001C4595" w:rsidP="00652B94">
            <w:pPr>
              <w:pStyle w:val="PLATabelatekstwyliczenie"/>
            </w:pPr>
            <w:r w:rsidRPr="00281584">
              <w:t>•</w:t>
            </w:r>
            <w:r w:rsidRPr="00281584">
              <w:tab/>
              <w:t>omawia wydarzenia związane z katastrofą atomową w ZSRS i ich skutki</w:t>
            </w:r>
          </w:p>
          <w:p w:rsidR="001C4595" w:rsidRPr="00281584" w:rsidRDefault="001C4595" w:rsidP="00652B94">
            <w:pPr>
              <w:pStyle w:val="PLATabelatekstwyliczenie"/>
            </w:pPr>
            <w:r w:rsidRPr="00281584">
              <w:t>•</w:t>
            </w:r>
            <w:r w:rsidRPr="00281584">
              <w:tab/>
              <w:t>wyjaśnia, czym był wyścig zbrojeń oraz wskazuje, kto i z jakich powodów go rozpoczął</w:t>
            </w:r>
          </w:p>
          <w:p w:rsidR="001C4595" w:rsidRPr="00281584" w:rsidRDefault="001C4595" w:rsidP="00652B94">
            <w:pPr>
              <w:pStyle w:val="PLATabelatekstwyliczenie"/>
            </w:pPr>
            <w:r w:rsidRPr="00281584">
              <w:t>•</w:t>
            </w:r>
            <w:r w:rsidRPr="00281584">
              <w:tab/>
              <w:t>omawia, jakie konsekwencje dla ZSRS miał udział w konflikcie w Afganistanie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charakteryzuje reformy przeprowadzone przez Gorbaczowa</w:t>
            </w:r>
          </w:p>
          <w:p w:rsidR="001C4595" w:rsidRPr="00281584" w:rsidRDefault="001C4595" w:rsidP="00652B94">
            <w:pPr>
              <w:pStyle w:val="PLATabelatekstwyliczenie"/>
            </w:pPr>
            <w:r w:rsidRPr="00281584">
              <w:t>•</w:t>
            </w:r>
            <w:r w:rsidRPr="00281584">
              <w:tab/>
              <w:t>omawia sytuację gospodarczo-polityczną ZSRS w latach 80.</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analizuje proces powolnego upadku 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10)</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39.</w:t>
            </w:r>
            <w:r w:rsidRPr="00281584">
              <w:tab/>
              <w:t>Upadek PRL i narodziny III RP</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ostatnie lata PRL</w:t>
            </w:r>
          </w:p>
          <w:p w:rsidR="001C4595" w:rsidRPr="00281584" w:rsidRDefault="001C4595" w:rsidP="00652B94">
            <w:pPr>
              <w:pStyle w:val="PLATabelatekstwyliczenie"/>
            </w:pPr>
            <w:r w:rsidRPr="00281584">
              <w:t>2.</w:t>
            </w:r>
            <w:r w:rsidRPr="00281584">
              <w:tab/>
              <w:t>okrągły stół</w:t>
            </w:r>
          </w:p>
          <w:p w:rsidR="001C4595" w:rsidRPr="00281584" w:rsidRDefault="001C4595" w:rsidP="00652B94">
            <w:pPr>
              <w:pStyle w:val="PLATabelatekstwyliczenie"/>
            </w:pPr>
            <w:r w:rsidRPr="00281584">
              <w:t>3.</w:t>
            </w:r>
            <w:r w:rsidRPr="00281584">
              <w:tab/>
              <w:t xml:space="preserve">wybory </w:t>
            </w:r>
            <w:r w:rsidRPr="00281584">
              <w:lastRenderedPageBreak/>
              <w:t>parlamentarne w 1989 r.</w:t>
            </w:r>
          </w:p>
          <w:p w:rsidR="001C4595" w:rsidRPr="00281584" w:rsidRDefault="001C4595" w:rsidP="00652B94">
            <w:pPr>
              <w:pStyle w:val="PLATabelatekstwyliczenie"/>
            </w:pPr>
            <w:r w:rsidRPr="00281584">
              <w:t>4.</w:t>
            </w:r>
            <w:r w:rsidRPr="00281584">
              <w:tab/>
              <w:t>rządy Tadeusza Mazowieckiego</w:t>
            </w:r>
          </w:p>
          <w:p w:rsidR="001C4595" w:rsidRPr="00281584" w:rsidRDefault="001C4595" w:rsidP="00652B94">
            <w:pPr>
              <w:pStyle w:val="PLATabelatekstwyliczenie"/>
            </w:pPr>
            <w:r w:rsidRPr="00281584">
              <w:t>5.</w:t>
            </w:r>
            <w:r w:rsidRPr="00281584">
              <w:tab/>
              <w:t>narodziny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zna daty: czerwiec 1989 r., 1990 r.</w:t>
            </w:r>
          </w:p>
          <w:p w:rsidR="001C4595" w:rsidRPr="00281584" w:rsidRDefault="001C4595" w:rsidP="00652B94">
            <w:pPr>
              <w:pStyle w:val="PLATabelatekstwyliczenie"/>
            </w:pPr>
            <w:r w:rsidRPr="00281584">
              <w:t>•</w:t>
            </w:r>
            <w:r w:rsidRPr="00281584">
              <w:tab/>
              <w:t xml:space="preserve">zna postaci: Ryszard Kaczorowski, Lech Wałęsa, </w:t>
            </w:r>
            <w:r w:rsidRPr="00281584">
              <w:lastRenderedPageBreak/>
              <w:t>Tadeusz Mazowiecki, Jacek Kuroń, Adam Michnik, Zbigniew Bujak, Władysław Frasyniuk, Aleksander Kwaśniewski, Leszek Miller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rozumie pojęcia: okrągły stół, wybory powszechne</w:t>
            </w:r>
          </w:p>
          <w:p w:rsidR="001C4595" w:rsidRPr="00281584" w:rsidRDefault="001C4595" w:rsidP="00652B94">
            <w:pPr>
              <w:pStyle w:val="PLATabelatekstwyliczenie"/>
            </w:pPr>
            <w:r w:rsidRPr="00281584">
              <w:t>•</w:t>
            </w:r>
            <w:r w:rsidRPr="00281584">
              <w:tab/>
              <w:t xml:space="preserve">omawia okoliczności, które doprowadziły do </w:t>
            </w:r>
            <w:r w:rsidRPr="00281584">
              <w:lastRenderedPageBreak/>
              <w:t>rozpoczęcia rozmów przy okrągłym stole</w:t>
            </w:r>
          </w:p>
          <w:p w:rsidR="001C4595" w:rsidRPr="00281584" w:rsidRDefault="001C4595" w:rsidP="00652B94">
            <w:pPr>
              <w:pStyle w:val="PLATabelatekstwyliczenie"/>
            </w:pPr>
            <w:r w:rsidRPr="00281584">
              <w:t>•</w:t>
            </w:r>
            <w:r w:rsidRPr="00281584">
              <w:tab/>
              <w:t>wymienia najważniejsze osoby biorące udział w obradach okrągłego stołu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wymienia główne postanowienia podjęte podczas obrad okrągłego stołu</w:t>
            </w:r>
          </w:p>
          <w:p w:rsidR="001C4595" w:rsidRPr="00281584" w:rsidRDefault="001C4595" w:rsidP="00652B94">
            <w:pPr>
              <w:pStyle w:val="PLATabelatekstwyliczenie"/>
            </w:pPr>
            <w:r w:rsidRPr="00281584">
              <w:t>•</w:t>
            </w:r>
            <w:r w:rsidRPr="00281584">
              <w:tab/>
              <w:t>opisuje rządy Mazowieckiego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omawia wyniki i skutki wyborów parlamentarnych w czerwcu 1989 r.</w:t>
            </w:r>
          </w:p>
          <w:p w:rsidR="001C4595" w:rsidRPr="00281584" w:rsidRDefault="001C4595" w:rsidP="00652B94">
            <w:pPr>
              <w:pStyle w:val="PLATabelatekstwyliczenie"/>
            </w:pPr>
            <w:r w:rsidRPr="00281584">
              <w:t>•</w:t>
            </w:r>
            <w:r w:rsidRPr="00281584">
              <w:tab/>
              <w:t xml:space="preserve">charakteryzuje okoliczności, które doprowadziły do </w:t>
            </w:r>
            <w:r w:rsidRPr="00281584">
              <w:lastRenderedPageBreak/>
              <w:t>rozpoczęcia rozmów przy okrągłym stole</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lastRenderedPageBreak/>
              <w:t>•</w:t>
            </w:r>
            <w:r w:rsidRPr="00281584">
              <w:tab/>
              <w:t>dostrzega znaczenie wydarzeń 1989 r. dla kształtowania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XL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lastRenderedPageBreak/>
              <w:t>40.</w:t>
            </w:r>
            <w:r w:rsidRPr="00281584">
              <w:tab/>
              <w:t>Jesień Narodów</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kryzys w krajach bloku wschodniego</w:t>
            </w:r>
          </w:p>
          <w:p w:rsidR="001C4595" w:rsidRPr="00281584" w:rsidRDefault="001C4595" w:rsidP="00652B94">
            <w:pPr>
              <w:pStyle w:val="PLATabelatekstwyliczenie"/>
            </w:pPr>
            <w:r w:rsidRPr="00281584">
              <w:t>2.</w:t>
            </w:r>
            <w:r w:rsidRPr="00281584">
              <w:tab/>
              <w:t>Jesień Narodów w Czechosłowacji, Niemczech, Rumunii i na Węgrzech</w:t>
            </w:r>
          </w:p>
          <w:p w:rsidR="001C4595" w:rsidRPr="00281584" w:rsidRDefault="001C4595" w:rsidP="00652B94">
            <w:pPr>
              <w:pStyle w:val="PLATabelatekstwyliczenie"/>
            </w:pPr>
            <w:r w:rsidRPr="00281584">
              <w:t>3.</w:t>
            </w:r>
            <w:r w:rsidRPr="00281584">
              <w:tab/>
              <w:t>rozwiązanie Układu Warszawskiego i RWPG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zna datę 1989 r.</w:t>
            </w:r>
          </w:p>
          <w:p w:rsidR="001C4595" w:rsidRPr="00281584" w:rsidRDefault="001C4595" w:rsidP="00652B94">
            <w:pPr>
              <w:pStyle w:val="PLATabelatekstwyliczenie"/>
            </w:pPr>
            <w:r w:rsidRPr="00281584">
              <w:t>•</w:t>
            </w:r>
            <w:r w:rsidRPr="00281584">
              <w:tab/>
              <w:t>zna postaci: Václav Havel, Nicolae Ceaus</w:t>
            </w:r>
            <w:r w:rsidRPr="00281584">
              <w:rPr>
                <w:rFonts w:ascii="AgendaPl SemiboldCondensed" w:hAnsi="AgendaPl SemiboldCondensed" w:cs="AgendaPl SemiboldCondensed"/>
                <w:position w:val="-1"/>
                <w:sz w:val="10"/>
                <w:szCs w:val="10"/>
                <w:vertAlign w:val="subscript"/>
              </w:rPr>
              <w:t>5</w:t>
            </w:r>
            <w:r w:rsidRPr="00281584">
              <w:t>escu</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rozumie pojęcia: Jesień Narodów, aksamitna rewolucja</w:t>
            </w:r>
          </w:p>
          <w:p w:rsidR="001C4595" w:rsidRPr="00281584" w:rsidRDefault="001C4595" w:rsidP="00652B94">
            <w:pPr>
              <w:pStyle w:val="PLATabelatekstwyliczenie"/>
            </w:pPr>
            <w:r w:rsidRPr="00281584">
              <w:t>•</w:t>
            </w:r>
            <w:r w:rsidRPr="00281584">
              <w:tab/>
              <w:t>wymienia najważniejsze wydarzenia związane z okresem Jesieni Narodów</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t>•</w:t>
            </w:r>
            <w:r w:rsidRPr="00281584">
              <w:tab/>
              <w:t>wyjaśnia, w jaki sposób zmiany w ZSRS wpłynęły na upadek rządów komunistycznych w krajach bloku wschodniego</w:t>
            </w:r>
          </w:p>
          <w:p w:rsidR="001C4595" w:rsidRPr="00281584" w:rsidRDefault="001C4595" w:rsidP="00652B94">
            <w:pPr>
              <w:pStyle w:val="PLATabelatekstwyliczenie"/>
            </w:pPr>
            <w:r w:rsidRPr="00281584">
              <w:t>•</w:t>
            </w:r>
            <w:r w:rsidRPr="00281584">
              <w:tab/>
              <w:t>wskazuje na mapie kraje objęte wydarzeniami Jesieni Narodów</w:t>
            </w:r>
          </w:p>
          <w:p w:rsidR="001C4595" w:rsidRPr="00281584" w:rsidRDefault="001C4595" w:rsidP="00652B94">
            <w:pPr>
              <w:pStyle w:val="PLATabelatekstwyliczenie"/>
            </w:pPr>
            <w:r w:rsidRPr="00281584">
              <w:t>•</w:t>
            </w:r>
            <w:r w:rsidRPr="00281584">
              <w:tab/>
              <w:t>omawia proces demokratyzacji na terenie Węgier, NRD, Czechosłowacji i Bułgarii</w:t>
            </w:r>
          </w:p>
          <w:p w:rsidR="001C4595" w:rsidRPr="00281584" w:rsidRDefault="001C4595" w:rsidP="00652B94">
            <w:pPr>
              <w:pStyle w:val="PLATabelatekstwyliczenie"/>
            </w:pPr>
            <w:r w:rsidRPr="00281584">
              <w:t>•</w:t>
            </w:r>
            <w:r w:rsidRPr="00281584">
              <w:tab/>
              <w:t xml:space="preserve">opisuje wydarzenia </w:t>
            </w:r>
            <w:r w:rsidRPr="00281584">
              <w:lastRenderedPageBreak/>
              <w:t>związane z rewolucją w Rumunii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charakteryzuje procesy dekomunizacyjne na obszarze Czechosłowacji, Niemiec, Rumunii i Węgier</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t>•</w:t>
            </w:r>
            <w:r w:rsidRPr="00281584">
              <w:tab/>
              <w:t>dostrzega symboliczne znaczenie upadku muru berlińskiego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XXXVI 11)</w:t>
            </w:r>
          </w:p>
          <w:p w:rsidR="001C4595" w:rsidRPr="00281584" w:rsidRDefault="001C4595" w:rsidP="00652B94">
            <w:pPr>
              <w:pStyle w:val="PLATabelatekstwyliczenie"/>
              <w:jc w:val="cente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RMtabelaIkolumnatytulliczbainnewciecie"/>
            </w:pPr>
            <w:r w:rsidRPr="00281584">
              <w:lastRenderedPageBreak/>
              <w:t>41.</w:t>
            </w:r>
            <w:r w:rsidRPr="00281584">
              <w:tab/>
              <w:t>Rozpad ZSRS, Czechosłowacji i Jugosławii</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Rozpad ZSRS i jego następstwa</w:t>
            </w:r>
          </w:p>
          <w:p w:rsidR="001C4595" w:rsidRPr="00281584" w:rsidRDefault="001C4595" w:rsidP="00652B94">
            <w:pPr>
              <w:pStyle w:val="PLATabelatekstwyliczenie"/>
            </w:pPr>
            <w:r w:rsidRPr="00281584">
              <w:t>2.</w:t>
            </w:r>
            <w:r w:rsidRPr="00281584">
              <w:tab/>
              <w:t>rozpad Czechosłowacji</w:t>
            </w:r>
          </w:p>
          <w:p w:rsidR="001C4595" w:rsidRPr="00281584" w:rsidRDefault="001C4595" w:rsidP="00652B94">
            <w:pPr>
              <w:pStyle w:val="PLATabelatekstwyliczenie"/>
            </w:pPr>
            <w:r w:rsidRPr="00281584">
              <w:t>3.</w:t>
            </w:r>
            <w:r w:rsidRPr="00281584">
              <w:tab/>
              <w:t>rozpad Jugosławii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daty: 1991 r., 1992–1995</w:t>
            </w:r>
          </w:p>
          <w:p w:rsidR="001C4595" w:rsidRPr="00281584" w:rsidRDefault="001C4595" w:rsidP="00652B94">
            <w:pPr>
              <w:pStyle w:val="PLATabelatekstwyliczenie"/>
            </w:pPr>
            <w:r w:rsidRPr="00281584">
              <w:t>•</w:t>
            </w:r>
            <w:r w:rsidRPr="00281584">
              <w:tab/>
              <w:t>zna postać Michaiła Gorbaczowa</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rozumie pojęcie aksamitnego rozwodu</w:t>
            </w:r>
          </w:p>
          <w:p w:rsidR="001C4595" w:rsidRPr="00281584" w:rsidRDefault="001C4595" w:rsidP="00652B94">
            <w:pPr>
              <w:pStyle w:val="PLATabelatekstwyliczenie"/>
            </w:pPr>
            <w:r w:rsidRPr="00281584">
              <w:t>•</w:t>
            </w:r>
            <w:r w:rsidRPr="00281584">
              <w:tab/>
              <w:t>wymienia główne przyczyny, dla których doszło do zmian geopolitycznych na mapie Europy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wskazuje na mapie nowo powstałe państwa</w:t>
            </w:r>
          </w:p>
          <w:p w:rsidR="001C4595" w:rsidRPr="00281584" w:rsidRDefault="001C4595" w:rsidP="00652B94">
            <w:pPr>
              <w:pStyle w:val="PLATabelatekstwyliczenie"/>
            </w:pPr>
            <w:r w:rsidRPr="00281584">
              <w:t>•</w:t>
            </w:r>
            <w:r w:rsidRPr="00281584">
              <w:tab/>
              <w:t>opisuje okoliczności odzyskania niepodległości przez kraje bałtyckie</w:t>
            </w:r>
          </w:p>
          <w:p w:rsidR="001C4595" w:rsidRPr="00281584" w:rsidRDefault="001C4595" w:rsidP="00652B94">
            <w:pPr>
              <w:pStyle w:val="PLATabelatekstwyliczenie"/>
            </w:pPr>
            <w:r w:rsidRPr="00281584">
              <w:t>•</w:t>
            </w:r>
            <w:r w:rsidRPr="00281584">
              <w:tab/>
              <w:t>omawia wydarzenia związane z rozpadem Jugosławii</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wyjaśnia, jak doszło do powstania Wspólnoty Niepodległych Państw</w:t>
            </w:r>
          </w:p>
          <w:p w:rsidR="001C4595" w:rsidRPr="00281584" w:rsidRDefault="001C4595" w:rsidP="00652B94">
            <w:pPr>
              <w:pStyle w:val="PLATabelatekstwyliczenie"/>
            </w:pPr>
            <w:r w:rsidRPr="00281584">
              <w:t>•</w:t>
            </w:r>
            <w:r w:rsidRPr="00281584">
              <w:tab/>
              <w:t>porównuje okoliczności rozpadu ZSRS, Czechosłowacji i Jugosławii</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dokonuje próby oceny zmian geopolitycznych na mapie Europy u schyłku XX w. oraz dostrzega szanse i zagrożenia z nich wynikające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XXXVI 10), 11)</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RMtabelaIkolumnatytulliczbainnewciecie"/>
            </w:pPr>
            <w:r w:rsidRPr="00281584">
              <w:t>42.</w:t>
            </w:r>
            <w:r w:rsidRPr="00281584">
              <w:tab/>
              <w:t>III Rzeczpospolita</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przemiany w życiu politycznym w Polsce w latach 90. i w pierwszej dekadzie XXI w.</w:t>
            </w:r>
          </w:p>
          <w:p w:rsidR="001C4595" w:rsidRPr="00281584" w:rsidRDefault="001C4595" w:rsidP="00652B94">
            <w:pPr>
              <w:pStyle w:val="PLATabelatekstwyliczenie"/>
            </w:pPr>
            <w:r w:rsidRPr="00281584">
              <w:t>2.</w:t>
            </w:r>
            <w:r w:rsidRPr="00281584">
              <w:tab/>
              <w:t xml:space="preserve">Konstytucja RP </w:t>
            </w:r>
            <w:r w:rsidRPr="00281584">
              <w:lastRenderedPageBreak/>
              <w:t>z 1997 r.</w:t>
            </w:r>
          </w:p>
          <w:p w:rsidR="001C4595" w:rsidRPr="00281584" w:rsidRDefault="001C4595" w:rsidP="00652B94">
            <w:pPr>
              <w:pStyle w:val="PLATabelatekstwyliczenie"/>
            </w:pPr>
            <w:r w:rsidRPr="00281584">
              <w:t>3.</w:t>
            </w:r>
            <w:r w:rsidRPr="00281584">
              <w:tab/>
              <w:t>wejście Polski do UE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lastRenderedPageBreak/>
              <w:t>•</w:t>
            </w:r>
            <w:r w:rsidRPr="00281584">
              <w:tab/>
              <w:t>zna daty: 1990 r., 1991 r., 1997 r.</w:t>
            </w:r>
          </w:p>
          <w:p w:rsidR="001C4595" w:rsidRPr="00281584" w:rsidRDefault="001C4595" w:rsidP="00652B94">
            <w:pPr>
              <w:pStyle w:val="PLATabelatekstwyliczenie"/>
            </w:pPr>
            <w:r w:rsidRPr="00281584">
              <w:t>•</w:t>
            </w:r>
            <w:r w:rsidRPr="00281584">
              <w:tab/>
              <w:t xml:space="preserve">zna postaci: Jan Olszewski, Aleksander Kwaśniewski, Lech Wałęsa, Hanna Suchocka, </w:t>
            </w:r>
            <w:r w:rsidRPr="00281584">
              <w:lastRenderedPageBreak/>
              <w:t>Bronisław Komorowski, Lech Kaczyński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lastRenderedPageBreak/>
              <w:t>•</w:t>
            </w:r>
            <w:r w:rsidRPr="00281584">
              <w:tab/>
              <w:t>rozumie pojęcia: lustracja, SLD, PSL, PiS, PO</w:t>
            </w:r>
          </w:p>
          <w:p w:rsidR="001C4595" w:rsidRPr="00281584" w:rsidRDefault="001C4595" w:rsidP="00652B94">
            <w:pPr>
              <w:pStyle w:val="PLATabelatekstwyliczenie"/>
            </w:pPr>
            <w:r w:rsidRPr="00281584">
              <w:t>•</w:t>
            </w:r>
            <w:r w:rsidRPr="00281584">
              <w:tab/>
              <w:t>wymienia najważniejsze zmiany wprowadzone przez rząd Tadeusza Mazowieckiego</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lastRenderedPageBreak/>
              <w:t>•</w:t>
            </w:r>
            <w:r w:rsidRPr="00281584">
              <w:tab/>
              <w:t>omawia zmiany na polskiej scenie politycznej na początku lat 90.</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charakteryzuje przemiany ustrojowe w latach 1989–1997</w:t>
            </w:r>
          </w:p>
          <w:p w:rsidR="001C4595" w:rsidRPr="00281584" w:rsidRDefault="001C4595" w:rsidP="00652B94">
            <w:pPr>
              <w:pStyle w:val="PLATabelatekstwyliczenie"/>
            </w:pPr>
            <w:r w:rsidRPr="00281584">
              <w:t>•</w:t>
            </w:r>
            <w:r w:rsidRPr="00281584">
              <w:tab/>
              <w:t>charakteryzuje najważniejsze treści zawarte w Konstytucji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analizuje przemiany obozu politycznego wywodzącego się z Solidarności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XLI 1),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RMtabelaIkolumnatytulliczbainnewciecie"/>
            </w:pPr>
            <w:r w:rsidRPr="00281584">
              <w:lastRenderedPageBreak/>
              <w:t>43.</w:t>
            </w:r>
            <w:r w:rsidRPr="00281584">
              <w:rPr>
                <w:rFonts w:ascii="AgendaPl RegularCondensed" w:hAnsi="AgendaPl RegularCondensed" w:cs="AgendaPl RegularCondensed"/>
                <w:b w:val="0"/>
                <w:bCs w:val="0"/>
              </w:rPr>
              <w:tab/>
            </w:r>
            <w:r w:rsidRPr="00281584">
              <w:t>Przemiany gospodarczo-społeczne w Polsce po 1989 r.</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reformy gospodarki III RP</w:t>
            </w:r>
          </w:p>
          <w:p w:rsidR="001C4595" w:rsidRPr="00281584" w:rsidRDefault="001C4595" w:rsidP="00652B94">
            <w:pPr>
              <w:pStyle w:val="PLATabelatekstwyliczenie"/>
            </w:pPr>
            <w:r w:rsidRPr="00281584">
              <w:t>2.</w:t>
            </w:r>
            <w:r w:rsidRPr="00281584">
              <w:tab/>
              <w:t>koszty społeczne reform</w:t>
            </w:r>
          </w:p>
          <w:p w:rsidR="001C4595" w:rsidRPr="00281584" w:rsidRDefault="001C4595" w:rsidP="00652B94">
            <w:pPr>
              <w:pStyle w:val="PLATabelatekstwyliczenie"/>
            </w:pPr>
            <w:r w:rsidRPr="00281584">
              <w:t>3.</w:t>
            </w:r>
            <w:r w:rsidRPr="00281584">
              <w:tab/>
              <w:t>życie kulturalne i edukacja w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zna datę 1989 r.</w:t>
            </w:r>
          </w:p>
          <w:p w:rsidR="001C4595" w:rsidRPr="00281584" w:rsidRDefault="001C4595" w:rsidP="00652B94">
            <w:pPr>
              <w:pStyle w:val="PLATabelatekstwyliczenie"/>
            </w:pPr>
            <w:r w:rsidRPr="00281584">
              <w:t>•</w:t>
            </w:r>
            <w:r w:rsidRPr="00281584">
              <w:tab/>
              <w:t>zna postaci: Leszek Balcerowicz, Wisława Szymborska, Andrzej Wajda, Roman Polański, Krzysztof Kieślowski</w:t>
            </w:r>
          </w:p>
          <w:p w:rsidR="001C4595" w:rsidRPr="00281584" w:rsidRDefault="001C4595" w:rsidP="00652B94">
            <w:pPr>
              <w:pStyle w:val="PLATabelatekstwyliczenie"/>
            </w:pPr>
            <w:r w:rsidRPr="00281584">
              <w:t>•</w:t>
            </w:r>
            <w:r w:rsidRPr="00281584">
              <w:tab/>
              <w:t>podaje przykłady pozytywnych i negatywnych zmian w życiu Polaków po 1989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rozumie pojęcia: gospodarka rynkowa, restrukturyzacja, prywatyzacja, inflacja</w:t>
            </w:r>
          </w:p>
          <w:p w:rsidR="001C4595" w:rsidRPr="00281584" w:rsidRDefault="001C4595" w:rsidP="00652B94">
            <w:pPr>
              <w:pStyle w:val="PLATabelatekstwyliczenie"/>
            </w:pPr>
            <w:r w:rsidRPr="00281584">
              <w:t>•</w:t>
            </w:r>
            <w:r w:rsidRPr="00281584">
              <w:tab/>
              <w:t>wyjaśnia, na czym polegał plan Balcerowicza</w:t>
            </w:r>
          </w:p>
          <w:p w:rsidR="001C4595" w:rsidRPr="00281584" w:rsidRDefault="001C4595" w:rsidP="00652B94">
            <w:pPr>
              <w:pStyle w:val="PLATabelatekstwyliczenie"/>
            </w:pPr>
            <w:r w:rsidRPr="00281584">
              <w:t>•</w:t>
            </w:r>
            <w:r w:rsidRPr="00281584">
              <w:tab/>
              <w:t>wskazuje trudności, jakie pojawiły się w trakcie realizacji planu Balcerowicza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omawia sytuację gospodarczą Polski w momencie przejęcia rządów przez gabinet Tadeusza Mazowieckiego</w:t>
            </w:r>
          </w:p>
          <w:p w:rsidR="001C4595" w:rsidRPr="00281584" w:rsidRDefault="001C4595" w:rsidP="00652B94">
            <w:pPr>
              <w:pStyle w:val="PLATabelatekstwyliczenie"/>
            </w:pPr>
            <w:r w:rsidRPr="00281584">
              <w:t>•</w:t>
            </w:r>
            <w:r w:rsidRPr="00281584">
              <w:tab/>
              <w:t>omawia przykłady pozytywnych i negatywnych zmian w życiu Polaków po 1989 r.</w:t>
            </w:r>
          </w:p>
          <w:p w:rsidR="001C4595" w:rsidRPr="00281584" w:rsidRDefault="001C4595" w:rsidP="00652B94">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281584" w:rsidRDefault="001C4595" w:rsidP="00652B94">
            <w:pPr>
              <w:pStyle w:val="PLATabelatekstwyliczenie"/>
            </w:pPr>
            <w:r w:rsidRPr="00281584">
              <w:t>•</w:t>
            </w:r>
            <w:r w:rsidRPr="00281584">
              <w:tab/>
              <w:t>porównuje modele gospodarki polskiej przed i po 1989 r.</w:t>
            </w:r>
          </w:p>
          <w:p w:rsidR="001C4595" w:rsidRPr="00281584" w:rsidRDefault="001C4595" w:rsidP="00652B94">
            <w:pPr>
              <w:pStyle w:val="PLATabelatekstwyliczenie"/>
            </w:pPr>
            <w:r w:rsidRPr="00281584">
              <w:t>•</w:t>
            </w:r>
            <w:r w:rsidRPr="00281584">
              <w:tab/>
              <w:t>charakteryzuje życie kulturalne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PLATabelatekstwyliczenie"/>
            </w:pPr>
            <w:r w:rsidRPr="00281584">
              <w:t>•</w:t>
            </w:r>
            <w:r w:rsidRPr="00281584">
              <w:tab/>
              <w:t>analizuje, dlaczego Polska pod koniec XX w. wciąż znajdowała się na niższym poziomie rozwoju gospodarczego niż kraje zachodnie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PLATabelatekstwyliczenie"/>
              <w:jc w:val="center"/>
            </w:pPr>
            <w:r w:rsidRPr="00281584">
              <w:t>XLI 1), 2),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t>44.</w:t>
            </w:r>
            <w:r w:rsidRPr="00281584">
              <w:tab/>
              <w:t>Polska w NATO i Unii Europejskiej</w:t>
            </w:r>
          </w:p>
          <w:p w:rsidR="001C4595" w:rsidRPr="00281584" w:rsidRDefault="001C4595" w:rsidP="00652B94">
            <w:pPr>
              <w:pStyle w:val="RMtabelaIkolumnazagadnienie"/>
            </w:pPr>
            <w:r w:rsidRPr="00281584">
              <w:lastRenderedPageBreak/>
              <w:t>Zagadnienia:</w:t>
            </w:r>
          </w:p>
          <w:p w:rsidR="001C4595" w:rsidRPr="00281584" w:rsidRDefault="001C4595" w:rsidP="00652B94">
            <w:pPr>
              <w:pStyle w:val="PLATabelatekstwyliczenie"/>
            </w:pPr>
            <w:r w:rsidRPr="00281584">
              <w:t>1.</w:t>
            </w:r>
            <w:r w:rsidRPr="00281584">
              <w:tab/>
              <w:t>kierunki polskiej polityki zagranicznej</w:t>
            </w:r>
          </w:p>
          <w:p w:rsidR="001C4595" w:rsidRPr="00281584" w:rsidRDefault="001C4595" w:rsidP="00652B94">
            <w:pPr>
              <w:pStyle w:val="PLATabelatekstwyliczenie"/>
            </w:pPr>
            <w:r w:rsidRPr="00281584">
              <w:t>2.</w:t>
            </w:r>
            <w:r w:rsidRPr="00281584">
              <w:tab/>
              <w:t>znaczenie i konsekwencje opuszczenia ziem polskich przez Armię Rosyjską</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zna daty: 1999 r., 2004 r.</w:t>
            </w:r>
          </w:p>
          <w:p w:rsidR="001C4595" w:rsidRPr="00281584" w:rsidRDefault="001C4595" w:rsidP="00652B94">
            <w:pPr>
              <w:pStyle w:val="PLATabelatekstwyliczenie"/>
            </w:pPr>
            <w:r w:rsidRPr="00281584">
              <w:t>•</w:t>
            </w:r>
            <w:r w:rsidRPr="00281584">
              <w:tab/>
              <w:t>zna postaci: Jan Nowak-</w:t>
            </w:r>
            <w:r w:rsidRPr="00281584">
              <w:lastRenderedPageBreak/>
              <w:t>Jeziorański, Zbigniew Brzeziński</w:t>
            </w:r>
          </w:p>
          <w:p w:rsidR="001C4595" w:rsidRPr="00281584" w:rsidRDefault="001C4595" w:rsidP="00652B94">
            <w:pPr>
              <w:pStyle w:val="PLATabelatekstwyliczenie"/>
            </w:pPr>
            <w:r w:rsidRPr="00281584">
              <w:t>•</w:t>
            </w:r>
            <w:r w:rsidRPr="00281584">
              <w:tab/>
              <w:t>wymienia sąsiadów III RP</w:t>
            </w:r>
          </w:p>
          <w:p w:rsidR="001C4595" w:rsidRPr="00281584" w:rsidRDefault="001C4595" w:rsidP="00652B94">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rozumie pojęcia: Trójkąt Weimarski; Trójkąt Wyszehradzki, </w:t>
            </w:r>
            <w:r w:rsidRPr="00281584">
              <w:lastRenderedPageBreak/>
              <w:t>Grupa Wyszehradzka</w:t>
            </w:r>
          </w:p>
          <w:p w:rsidR="001C4595" w:rsidRPr="00281584" w:rsidRDefault="001C4595" w:rsidP="00652B94">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wskazuje na mapie sąsiadów III RP, członków Trójkąta Weimarskiego, </w:t>
            </w:r>
            <w:r w:rsidRPr="00281584">
              <w:lastRenderedPageBreak/>
              <w:t>Trójkąta Wyszehradzkiego i Grupy Wyszehradzkiej</w:t>
            </w:r>
          </w:p>
          <w:p w:rsidR="001C4595" w:rsidRPr="00281584" w:rsidRDefault="001C4595" w:rsidP="00652B94">
            <w:pPr>
              <w:pStyle w:val="PLATabelatekstwyliczenie"/>
            </w:pPr>
            <w:r w:rsidRPr="00281584">
              <w:t>•</w:t>
            </w:r>
            <w:r w:rsidRPr="00281584">
              <w:tab/>
              <w:t>omawia główne etapy integracji Polski ze strukturami NATO</w:t>
            </w:r>
          </w:p>
          <w:p w:rsidR="001C4595" w:rsidRPr="00281584" w:rsidRDefault="001C4595" w:rsidP="00652B94">
            <w:pPr>
              <w:pStyle w:val="PLATabelatekstwyliczenie"/>
            </w:pPr>
            <w:r w:rsidRPr="00281584">
              <w:t>•</w:t>
            </w:r>
            <w:r w:rsidRPr="00281584">
              <w:tab/>
              <w:t>omawia główne etapy integracji Polski z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dostrzega znaczenie i konsekwencje opuszczenia </w:t>
            </w:r>
            <w:r w:rsidRPr="00281584">
              <w:lastRenderedPageBreak/>
              <w:t>Polski przez wojska rosyjskie</w:t>
            </w:r>
          </w:p>
          <w:p w:rsidR="001C4595" w:rsidRPr="00281584" w:rsidRDefault="001C4595" w:rsidP="00652B94">
            <w:pPr>
              <w:pStyle w:val="PLATabelatekstwyliczenie"/>
            </w:pPr>
            <w:r w:rsidRPr="00281584">
              <w:t>•</w:t>
            </w:r>
            <w:r w:rsidRPr="00281584">
              <w:tab/>
              <w:t>charakteryzuje stosunki Polski z nowymi sąsiadami</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lastRenderedPageBreak/>
              <w:t>•</w:t>
            </w:r>
            <w:r w:rsidRPr="00281584">
              <w:tab/>
              <w:t>ocenia politykę zagraniczną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t>XLII 1), 2),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RMtabelaIkolumnatytulliczbainnewciecie"/>
            </w:pPr>
            <w:r w:rsidRPr="00281584">
              <w:lastRenderedPageBreak/>
              <w:t>45.</w:t>
            </w:r>
            <w:r w:rsidRPr="00281584">
              <w:rPr>
                <w:rFonts w:ascii="AgendaPl RegularCondensed" w:hAnsi="AgendaPl RegularCondensed" w:cs="AgendaPl RegularCondensed"/>
                <w:b w:val="0"/>
                <w:bCs w:val="0"/>
              </w:rPr>
              <w:tab/>
            </w:r>
            <w:r w:rsidRPr="00281584">
              <w:t>Lekcja powtórzeniowa. Polska i świat na przełomie XX i XXI wieku</w:t>
            </w:r>
          </w:p>
          <w:p w:rsidR="001C4595" w:rsidRPr="00281584" w:rsidRDefault="001C4595" w:rsidP="00652B94">
            <w:pPr>
              <w:pStyle w:val="RMtabelaIkolumnazagadnienie"/>
            </w:pPr>
            <w:r w:rsidRPr="00281584">
              <w:t>Zagadnienia:</w:t>
            </w:r>
          </w:p>
          <w:p w:rsidR="001C4595" w:rsidRPr="00281584" w:rsidRDefault="001C4595" w:rsidP="00652B94">
            <w:pPr>
              <w:pStyle w:val="PLATabelatekstwyliczenie"/>
            </w:pPr>
            <w:r w:rsidRPr="00281584">
              <w:t>1.</w:t>
            </w:r>
            <w:r w:rsidRPr="00281584">
              <w:tab/>
              <w:t>proces rozpadu ZSRS</w:t>
            </w:r>
          </w:p>
          <w:p w:rsidR="001C4595" w:rsidRPr="00281584" w:rsidRDefault="001C4595" w:rsidP="00652B94">
            <w:pPr>
              <w:pStyle w:val="PLATabelatekstwyliczenie"/>
            </w:pPr>
            <w:r w:rsidRPr="00281584">
              <w:t>2.</w:t>
            </w:r>
            <w:r w:rsidRPr="00281584">
              <w:tab/>
              <w:t>przemiany społeczno-polityczne w Europie Środkowo-Wschodniej w latach 1989–1991</w:t>
            </w:r>
          </w:p>
          <w:p w:rsidR="001C4595" w:rsidRPr="00281584" w:rsidRDefault="001C4595" w:rsidP="00652B94">
            <w:pPr>
              <w:pStyle w:val="PLATabelatekstwyliczenie"/>
            </w:pPr>
            <w:r w:rsidRPr="00281584">
              <w:t>3.</w:t>
            </w:r>
            <w:r w:rsidRPr="00281584">
              <w:tab/>
              <w:t>narodziny III RP</w:t>
            </w:r>
          </w:p>
          <w:p w:rsidR="001C4595" w:rsidRPr="00281584" w:rsidRDefault="001C4595" w:rsidP="00652B94">
            <w:pPr>
              <w:pStyle w:val="PLATabelatekstwyliczenie"/>
            </w:pPr>
            <w:r w:rsidRPr="00281584">
              <w:lastRenderedPageBreak/>
              <w:t>4.</w:t>
            </w:r>
            <w:r w:rsidRPr="00281584">
              <w:tab/>
              <w:t>miejsce Polski we współczesnym świecie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zna daty: 1985 r., 1986 r., 1989 r., 1990 r., 1991 r., 1992 r., 1995 r., 1997 r., 1999 r., 2004 r.</w:t>
            </w:r>
          </w:p>
          <w:p w:rsidR="001C4595" w:rsidRPr="00281584" w:rsidRDefault="001C4595" w:rsidP="00652B94">
            <w:pPr>
              <w:pStyle w:val="PLATabelatekstwyliczenie"/>
            </w:pPr>
            <w:r w:rsidRPr="00281584">
              <w:rPr>
                <w:spacing w:val="-2"/>
              </w:rPr>
              <w:t>•</w:t>
            </w:r>
            <w:r w:rsidRPr="00281584">
              <w:rPr>
                <w:spacing w:val="-2"/>
              </w:rPr>
              <w:tab/>
              <w:t>zna postaci: Leonid Breżniew, Michaił Gorbaczow, Ronald Reagan, Václav Havel, Nicolae Ceau</w:t>
            </w:r>
            <w:r w:rsidRPr="00281584">
              <w:t>s</w:t>
            </w:r>
            <w:r w:rsidRPr="00281584">
              <w:rPr>
                <w:rFonts w:ascii="AgendaPl SemiboldCondensed" w:hAnsi="AgendaPl SemiboldCondensed" w:cs="AgendaPl SemiboldCondensed"/>
                <w:position w:val="-1"/>
                <w:sz w:val="10"/>
                <w:szCs w:val="10"/>
                <w:vertAlign w:val="subscript"/>
              </w:rPr>
              <w:t>5</w:t>
            </w:r>
            <w:r w:rsidRPr="00281584">
              <w:rPr>
                <w:spacing w:val="-2"/>
              </w:rPr>
              <w:t xml:space="preserve">escu, Ryszard Kaczorowski, Lech Wałęsa, </w:t>
            </w:r>
            <w:r w:rsidRPr="00281584">
              <w:rPr>
                <w:spacing w:val="-2"/>
              </w:rPr>
              <w:lastRenderedPageBreak/>
              <w:t xml:space="preserve">Tadeusz Mazowiecki, Jacek Kuroń, Adam Michnik, Zbigniew Bujak, Władysław Frasyniuk, Aleksander Kwaśniewski, Leszek Miller, Jan Olszewski, Hanna Suchocka, Bronisław Komorowski, Lech Kaczyński, Leszek Balcerowicz, Wisława Szymborska, Andrzej Wajda, Roman Polański, Krzysztof Kieślowski, Jan Nowak-Jeziorański, Zbigniew </w:t>
            </w:r>
            <w:r w:rsidRPr="00281584">
              <w:rPr>
                <w:spacing w:val="-2"/>
              </w:rPr>
              <w:lastRenderedPageBreak/>
              <w:t>Brzeziński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 xml:space="preserve">rozumie pojęcia: mudżahedin, wyścig zbrojeń, głasnost, pierestrojka, Jesień Narodów, aksamitna rewolucja, aksamitny rozwód, lustracja, gospodarka rynkowa, restrukturyzacja, prywatyzacja, inflacja, okrągły stół, wybory powszechne, Trójkąt Weimarski; </w:t>
            </w:r>
            <w:r w:rsidRPr="00281584">
              <w:lastRenderedPageBreak/>
              <w:t>Trójkąt Wyszehradzki, Grupa Wyszehradzka, SLD, PSL, PiS, PO</w:t>
            </w:r>
          </w:p>
          <w:p w:rsidR="001C4595" w:rsidRPr="00281584" w:rsidRDefault="001C4595" w:rsidP="00652B94">
            <w:pPr>
              <w:pStyle w:val="PLATabelatekstwyliczenie"/>
            </w:pPr>
            <w:r w:rsidRPr="00281584">
              <w:t>•</w:t>
            </w:r>
            <w:r w:rsidRPr="00281584">
              <w:tab/>
              <w:t>wyjaśnia, czym był wyścig zbrojeń oraz wskazuje, kto i z jakich powodów go rozpoczął</w:t>
            </w:r>
          </w:p>
          <w:p w:rsidR="001C4595" w:rsidRPr="00281584" w:rsidRDefault="001C4595" w:rsidP="00652B94">
            <w:pPr>
              <w:pStyle w:val="PLATabelatekstwyliczenie"/>
            </w:pPr>
            <w:r w:rsidRPr="00281584">
              <w:t>•</w:t>
            </w:r>
            <w:r w:rsidRPr="00281584">
              <w:tab/>
              <w:t>wyjaśnia, w jaki sposób zmiany w ZSRS wpłynęły na upadek rządów komunistycznych w krajach bloku wschodniego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rPr>
                <w:spacing w:val="-1"/>
              </w:rPr>
            </w:pPr>
            <w:r w:rsidRPr="00281584">
              <w:rPr>
                <w:spacing w:val="-1"/>
              </w:rPr>
              <w:lastRenderedPageBreak/>
              <w:t>•</w:t>
            </w:r>
            <w:r w:rsidRPr="00281584">
              <w:rPr>
                <w:spacing w:val="-1"/>
              </w:rPr>
              <w:tab/>
              <w:t>wskazuje na mapie Czarnobyl, kraje objęte wydarzeniami Jesieni Narodów i nowo powstałe u schyłku XX w. państwa w Europie</w:t>
            </w:r>
          </w:p>
          <w:p w:rsidR="001C4595" w:rsidRPr="00281584" w:rsidRDefault="001C4595" w:rsidP="00652B94">
            <w:pPr>
              <w:pStyle w:val="PLATabelatekstwyliczenie"/>
            </w:pPr>
            <w:r w:rsidRPr="00281584">
              <w:t>•</w:t>
            </w:r>
            <w:r w:rsidRPr="00281584">
              <w:tab/>
              <w:t>omawia wydarzenia związane z katastrofą atomową w ZSRS i ich skutki</w:t>
            </w:r>
          </w:p>
          <w:p w:rsidR="001C4595" w:rsidRPr="00281584" w:rsidRDefault="001C4595" w:rsidP="00652B94">
            <w:pPr>
              <w:pStyle w:val="PLATabelatekstwyliczenie"/>
            </w:pPr>
            <w:r w:rsidRPr="00281584">
              <w:t>•</w:t>
            </w:r>
            <w:r w:rsidRPr="00281584">
              <w:tab/>
              <w:t>omawia, jakie konsekwencje dla ZSRS miał udział w konflikcie w Afganistanie</w:t>
            </w:r>
          </w:p>
          <w:p w:rsidR="001C4595" w:rsidRPr="00281584" w:rsidRDefault="001C4595" w:rsidP="00652B94">
            <w:pPr>
              <w:pStyle w:val="PLATabelatekstwyliczenie"/>
            </w:pPr>
            <w:r w:rsidRPr="00281584">
              <w:t>•</w:t>
            </w:r>
            <w:r w:rsidRPr="00281584">
              <w:tab/>
              <w:t xml:space="preserve">omawia okoliczności, które doprowadziły </w:t>
            </w:r>
            <w:r w:rsidRPr="00281584">
              <w:lastRenderedPageBreak/>
              <w:t>do rozpoczęcia rozmów przy okrągłym stole</w:t>
            </w:r>
          </w:p>
          <w:p w:rsidR="001C4595" w:rsidRPr="00281584" w:rsidRDefault="001C4595" w:rsidP="00652B94">
            <w:pPr>
              <w:pStyle w:val="PLATabelatekstwyliczenie"/>
            </w:pPr>
            <w:r w:rsidRPr="00281584">
              <w:t>•</w:t>
            </w:r>
            <w:r w:rsidRPr="00281584">
              <w:tab/>
              <w:t>omawia wyniki i skutki wyborów parlamentarnych w czerwcu 1989 r.</w:t>
            </w:r>
          </w:p>
          <w:p w:rsidR="001C4595" w:rsidRPr="00281584" w:rsidRDefault="001C4595" w:rsidP="00652B94">
            <w:pPr>
              <w:pStyle w:val="PLATabelatekstwyliczenie"/>
            </w:pPr>
            <w:r w:rsidRPr="00281584">
              <w:t>•</w:t>
            </w:r>
            <w:r w:rsidRPr="00281584">
              <w:tab/>
              <w:t>omawia proces demokratyzacji na terenie Rumunii, Jugosławii, Węgier, NRD, Czechosłowacji, Bułgarii i krajów bałtyckich</w:t>
            </w:r>
          </w:p>
          <w:p w:rsidR="001C4595" w:rsidRPr="00281584" w:rsidRDefault="001C4595" w:rsidP="00652B94">
            <w:pPr>
              <w:pStyle w:val="PLATabelatekstwyliczenie"/>
            </w:pPr>
            <w:r w:rsidRPr="00281584">
              <w:t>•</w:t>
            </w:r>
            <w:r w:rsidRPr="00281584">
              <w:tab/>
              <w:t>omawia zmiany na polskiej scenie politycznej w latach 90. i na początku XXI w.</w:t>
            </w:r>
          </w:p>
          <w:p w:rsidR="001C4595" w:rsidRPr="00281584" w:rsidRDefault="001C4595" w:rsidP="00652B94">
            <w:pPr>
              <w:pStyle w:val="PLATabelatekstwyliczenie"/>
            </w:pPr>
            <w:r w:rsidRPr="00281584">
              <w:t>•</w:t>
            </w:r>
            <w:r w:rsidRPr="00281584">
              <w:tab/>
              <w:t>omawia główne etapy integracji Polski ze strukturami NATO i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281584" w:rsidRDefault="001C4595" w:rsidP="00652B94">
            <w:pPr>
              <w:pStyle w:val="PLATabelatekstwyliczenie"/>
            </w:pPr>
            <w:r w:rsidRPr="00281584">
              <w:lastRenderedPageBreak/>
              <w:t>•</w:t>
            </w:r>
            <w:r w:rsidRPr="00281584">
              <w:tab/>
              <w:t>charakteryzuje przemiany społeczno-polityczne w Europie Środkowo-Wschodniej w latach 1989– 1991</w:t>
            </w:r>
          </w:p>
          <w:p w:rsidR="001C4595" w:rsidRPr="00281584" w:rsidRDefault="001C4595" w:rsidP="00652B94">
            <w:pPr>
              <w:pStyle w:val="PLATabelatekstwyliczenie"/>
            </w:pPr>
            <w:r w:rsidRPr="00281584">
              <w:t>•</w:t>
            </w:r>
            <w:r w:rsidRPr="00281584">
              <w:tab/>
              <w:t>charakteryzuje reformy przeprowadzone przez Gorbaczowa</w:t>
            </w:r>
          </w:p>
          <w:p w:rsidR="001C4595" w:rsidRPr="00281584" w:rsidRDefault="001C4595" w:rsidP="00652B94">
            <w:pPr>
              <w:pStyle w:val="PLATabelatekstwyliczenie"/>
            </w:pPr>
            <w:r w:rsidRPr="00281584">
              <w:t>•</w:t>
            </w:r>
            <w:r w:rsidRPr="00281584">
              <w:tab/>
              <w:t xml:space="preserve">charakteryzuje przemiany gospodarcze w III RP i porównuje je </w:t>
            </w:r>
            <w:r w:rsidRPr="00281584">
              <w:lastRenderedPageBreak/>
              <w:t>z sytuacją panującą przed 1989 r.</w:t>
            </w:r>
          </w:p>
          <w:p w:rsidR="001C4595" w:rsidRPr="00281584" w:rsidRDefault="001C4595" w:rsidP="00652B94">
            <w:pPr>
              <w:pStyle w:val="PLATabelatekstwyliczenie"/>
            </w:pPr>
            <w:r w:rsidRPr="00281584">
              <w:t>•</w:t>
            </w:r>
            <w:r w:rsidRPr="00281584">
              <w:tab/>
              <w:t>charakteryzuje najważniejsze treści zawarte w Konstytucji III RP</w:t>
            </w:r>
          </w:p>
          <w:p w:rsidR="001C4595" w:rsidRPr="00281584" w:rsidRDefault="001C4595" w:rsidP="00652B94">
            <w:pPr>
              <w:pStyle w:val="PLATabelatekstwyliczenie"/>
            </w:pPr>
            <w:r w:rsidRPr="00281584">
              <w:t>•</w:t>
            </w:r>
            <w:r w:rsidRPr="00281584">
              <w:tab/>
              <w:t>charakteryzuje stosunki III RP z nowymi sąsiadami</w:t>
            </w:r>
          </w:p>
          <w:p w:rsidR="001C4595" w:rsidRPr="00281584" w:rsidRDefault="001C4595" w:rsidP="00652B94">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281584" w:rsidRDefault="001C4595" w:rsidP="00652B94">
            <w:pPr>
              <w:pStyle w:val="PLATabelatekstwyliczenie"/>
            </w:pPr>
            <w:r w:rsidRPr="00281584">
              <w:lastRenderedPageBreak/>
              <w:t>•</w:t>
            </w:r>
            <w:r w:rsidRPr="00281584">
              <w:tab/>
              <w:t>dostrzega znaczenie wydarzeń 1989 r. dla kształtowania III RP</w:t>
            </w:r>
          </w:p>
          <w:p w:rsidR="001C4595" w:rsidRPr="00281584" w:rsidRDefault="001C4595" w:rsidP="00652B94">
            <w:pPr>
              <w:pStyle w:val="PLATabelatekstwyliczenie"/>
            </w:pPr>
            <w:r w:rsidRPr="00281584">
              <w:t>•</w:t>
            </w:r>
            <w:r w:rsidRPr="00281584">
              <w:tab/>
              <w:t>analizuje proces powolnego upadku ZSRS</w:t>
            </w:r>
          </w:p>
          <w:p w:rsidR="001C4595" w:rsidRPr="00281584" w:rsidRDefault="001C4595" w:rsidP="00652B94">
            <w:pPr>
              <w:pStyle w:val="PLATabelatekstwyliczenie"/>
            </w:pPr>
            <w:r w:rsidRPr="00281584">
              <w:t>•</w:t>
            </w:r>
            <w:r w:rsidRPr="00281584">
              <w:tab/>
              <w:t xml:space="preserve">analizuje, dlaczego Polska pod koniec XX w. wciąż znajdowała się na </w:t>
            </w:r>
            <w:r w:rsidRPr="00281584">
              <w:lastRenderedPageBreak/>
              <w:t>niższym poziomie rozwoju gospodarczego niż kraje zachodnie</w:t>
            </w:r>
          </w:p>
          <w:p w:rsidR="001C4595" w:rsidRPr="00281584" w:rsidRDefault="001C4595" w:rsidP="00652B94">
            <w:pPr>
              <w:pStyle w:val="PLATabelatekstwyliczenie"/>
            </w:pPr>
            <w:r w:rsidRPr="00281584">
              <w:t>•</w:t>
            </w:r>
            <w:r w:rsidRPr="00281584">
              <w:tab/>
              <w:t>ocenia politykę zagraniczną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281584" w:rsidRDefault="001C4595" w:rsidP="00652B94">
            <w:pPr>
              <w:pStyle w:val="PLATabelatekstwyliczenie"/>
              <w:jc w:val="center"/>
            </w:pPr>
            <w:r w:rsidRPr="00281584">
              <w:lastRenderedPageBreak/>
              <w:t>XXXVI 7), 10), 11)</w:t>
            </w:r>
          </w:p>
          <w:p w:rsidR="001C4595" w:rsidRPr="00281584" w:rsidRDefault="001C4595" w:rsidP="00652B94">
            <w:pPr>
              <w:pStyle w:val="PLATabelatekstwyliczenie"/>
              <w:jc w:val="center"/>
            </w:pPr>
            <w:r w:rsidRPr="00281584">
              <w:t>XL 3)</w:t>
            </w:r>
          </w:p>
          <w:p w:rsidR="001C4595" w:rsidRPr="00281584" w:rsidRDefault="001C4595" w:rsidP="00652B94">
            <w:pPr>
              <w:pStyle w:val="PLATabelatekstwyliczenie"/>
              <w:jc w:val="center"/>
            </w:pPr>
            <w:r w:rsidRPr="00281584">
              <w:t>XLI 1), 2), 3)</w:t>
            </w:r>
          </w:p>
          <w:p w:rsidR="001C4595" w:rsidRPr="00281584" w:rsidRDefault="001C4595" w:rsidP="00652B94">
            <w:pPr>
              <w:pStyle w:val="PLATabelatekstwyliczenie"/>
              <w:jc w:val="center"/>
            </w:pPr>
            <w:r w:rsidRPr="00281584">
              <w:t>XLII 1), 2), 3</w:t>
            </w: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PLATabelatekstwyliczenie"/>
            </w:pPr>
            <w:r w:rsidRPr="00281584">
              <w:t>•</w:t>
            </w:r>
            <w:r w:rsidRPr="00281584">
              <w:tab/>
              <w:t>wymienia sąsiadów III RP</w:t>
            </w:r>
          </w:p>
          <w:p w:rsidR="001C4595" w:rsidRPr="00281584" w:rsidRDefault="001C4595" w:rsidP="00652B94">
            <w:pPr>
              <w:pStyle w:val="PLATabelatekstwyliczenie"/>
            </w:pPr>
            <w:r w:rsidRPr="00281584">
              <w:t>•</w:t>
            </w:r>
            <w:r w:rsidRPr="00281584">
              <w:tab/>
              <w:t>wymienia najważniejsze osoby biorące udział w obradach okrągłego stołu i główne postanowienia podjęte podczas obrad</w:t>
            </w:r>
          </w:p>
          <w:p w:rsidR="001C4595" w:rsidRPr="00281584" w:rsidRDefault="001C4595" w:rsidP="00652B94">
            <w:pPr>
              <w:pStyle w:val="PLATabelatekstwyliczenie"/>
            </w:pPr>
            <w:r w:rsidRPr="00281584">
              <w:t>•</w:t>
            </w:r>
            <w:r w:rsidRPr="00281584">
              <w:tab/>
              <w:t>wymienia przyczyny kryzysu gospodarczego w ZSRS na początku lat 80.</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r w:rsidR="001C4595" w:rsidRPr="00281584" w:rsidTr="00652B94">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1C4595" w:rsidRPr="00281584" w:rsidRDefault="001C4595" w:rsidP="00652B94">
            <w:pPr>
              <w:pStyle w:val="RMtabelaIkolumnazagadnienie"/>
            </w:pPr>
            <w:r w:rsidRPr="00281584">
              <w:t>Sprawdzian 6</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281584" w:rsidRDefault="001C4595" w:rsidP="00652B94">
            <w:pPr>
              <w:pStyle w:val="NoParagraphStyle"/>
              <w:spacing w:line="240" w:lineRule="auto"/>
              <w:textAlignment w:val="auto"/>
              <w:rPr>
                <w:rFonts w:ascii="AgendaPl Bold" w:hAnsi="AgendaPl Bold" w:cs="Times New Roman"/>
                <w:color w:val="auto"/>
              </w:rPr>
            </w:pPr>
          </w:p>
        </w:tc>
      </w:tr>
    </w:tbl>
    <w:p w:rsidR="001C4595" w:rsidRDefault="001C4595" w:rsidP="001C4595">
      <w:pPr>
        <w:pStyle w:val="bodytekstdutch1012"/>
      </w:pPr>
    </w:p>
    <w:p w:rsidR="006B5810" w:rsidRPr="002F1910" w:rsidRDefault="006B5810" w:rsidP="001E4CB0">
      <w:pPr>
        <w:ind w:left="142"/>
        <w:rPr>
          <w:rFonts w:ascii="Arial" w:hAnsi="Arial" w:cs="Arial"/>
          <w:color w:val="F09120"/>
        </w:rPr>
      </w:pPr>
    </w:p>
    <w:sectPr w:rsidR="006B5810" w:rsidRPr="002F1910" w:rsidSect="001E4CB0">
      <w:headerReference w:type="even" r:id="rId8"/>
      <w:headerReference w:type="default" r:id="rId9"/>
      <w:footerReference w:type="even" r:id="rId10"/>
      <w:footerReference w:type="default" r:id="rId11"/>
      <w:headerReference w:type="first" r:id="rId12"/>
      <w:footerReference w:type="first" r:id="rId13"/>
      <w:pgSz w:w="16838" w:h="11906" w:orient="landscape"/>
      <w:pgMar w:top="1560" w:right="820" w:bottom="84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56" w:rsidRDefault="00803256" w:rsidP="00285D6F">
      <w:pPr>
        <w:spacing w:after="0" w:line="240" w:lineRule="auto"/>
      </w:pPr>
      <w:r>
        <w:separator/>
      </w:r>
    </w:p>
  </w:endnote>
  <w:endnote w:type="continuationSeparator" w:id="1">
    <w:p w:rsidR="00803256" w:rsidRDefault="00803256" w:rsidP="0028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gendaPl Bold">
    <w:altName w:val="Arial"/>
    <w:panose1 w:val="00000000000000000000"/>
    <w:charset w:val="00"/>
    <w:family w:val="modern"/>
    <w:notTrueType/>
    <w:pitch w:val="variable"/>
    <w:sig w:usb0="00000001" w:usb1="5000204B" w:usb2="00000000" w:usb3="00000000" w:csb0="00000003" w:csb1="00000000"/>
  </w:font>
  <w:font w:name="Dutch801HdEU">
    <w:altName w:val="Courier New"/>
    <w:charset w:val="EE"/>
    <w:family w:val="auto"/>
    <w:pitch w:val="variable"/>
    <w:sig w:usb0="00000001" w:usb1="5000004A" w:usb2="00000000" w:usb3="00000000" w:csb0="00000193"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AgendaPl RegularCondensed">
    <w:altName w:val="Arial"/>
    <w:panose1 w:val="00000000000000000000"/>
    <w:charset w:val="00"/>
    <w:family w:val="modern"/>
    <w:notTrueType/>
    <w:pitch w:val="variable"/>
    <w:sig w:usb0="00000001" w:usb1="5000204B" w:usb2="00000000" w:usb3="00000000" w:csb0="00000003" w:csb1="00000000"/>
  </w:font>
  <w:font w:name="AgendaPl SemiboldCondensed">
    <w:altName w:val="Arial"/>
    <w:panose1 w:val="00000000000000000000"/>
    <w:charset w:val="00"/>
    <w:family w:val="modern"/>
    <w:notTrueType/>
    <w:pitch w:val="variable"/>
    <w:sig w:usb0="00000001" w:usb1="5000204B"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5" w:rsidRDefault="001C45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FE" w:rsidRDefault="003A2C95" w:rsidP="00EE01FE">
    <w:pPr>
      <w:pStyle w:val="Stopka"/>
      <w:tabs>
        <w:tab w:val="clear" w:pos="9072"/>
        <w:tab w:val="right" w:pos="9639"/>
      </w:tabs>
      <w:spacing w:before="120"/>
      <w:ind w:left="-567"/>
    </w:pPr>
    <w:r w:rsidRPr="003A2C95">
      <w:rPr>
        <w:b/>
        <w:noProof/>
        <w:color w:val="003892"/>
        <w:lang w:eastAsia="pl-PL"/>
      </w:rPr>
      <w:pict>
        <v:line id="Łącznik prostoliniowy 3" o:spid="_x0000_s4098" style="position:absolute;left:0;text-align:left;z-index:251666432;visibility:visible;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w:r>
    <w:r w:rsidR="00EE01FE" w:rsidRPr="009E0F62">
      <w:rPr>
        <w:b/>
        <w:color w:val="003892"/>
      </w:rPr>
      <w:t>AUTORZY:</w:t>
    </w:r>
    <w:r w:rsidR="001C4595">
      <w:rPr>
        <w:color w:val="003892"/>
      </w:rPr>
      <w:t>Marcin Markowicz, Olga Pytlińska-Markowicz</w:t>
    </w:r>
    <w:bookmarkStart w:id="0" w:name="_GoBack"/>
    <w:bookmarkEnd w:id="0"/>
  </w:p>
  <w:p w:rsidR="00EE01FE" w:rsidRDefault="003A2C95" w:rsidP="00EE01FE">
    <w:pPr>
      <w:pStyle w:val="Stopka"/>
      <w:tabs>
        <w:tab w:val="clear" w:pos="9072"/>
        <w:tab w:val="right" w:pos="9639"/>
      </w:tabs>
      <w:ind w:left="-567" w:right="1"/>
    </w:pPr>
    <w:r w:rsidRPr="003A2C95">
      <w:rPr>
        <w:b/>
        <w:noProof/>
        <w:color w:val="003892"/>
        <w:lang w:eastAsia="pl-PL"/>
      </w:rPr>
      <w:pict>
        <v:line id="Łącznik prostoliniowy 5" o:spid="_x0000_s4097" style="position:absolute;left:0;text-align:left;z-index:251667456;visibility:visible;mso-width-relative:margin"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color="black [3213]" strokeweight=".5pt"/>
      </w:pict>
    </w:r>
  </w:p>
  <w:p w:rsidR="00EE01FE" w:rsidRDefault="00EE01FE" w:rsidP="0083577E">
    <w:pPr>
      <w:pStyle w:val="Stopka"/>
      <w:tabs>
        <w:tab w:val="clear" w:pos="4536"/>
        <w:tab w:val="clear" w:pos="9072"/>
      </w:tabs>
      <w:ind w:left="-1417"/>
      <w:rPr>
        <w:noProof/>
        <w:lang w:eastAsia="pl-PL"/>
      </w:rPr>
    </w:pPr>
    <w:r>
      <w:rPr>
        <w:noProof/>
        <w:lang w:eastAsia="pl-PL"/>
      </w:rPr>
      <w:drawing>
        <wp:inline distT="0" distB="0" distL="0" distR="0">
          <wp:extent cx="1556085" cy="296779"/>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wmf"/>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01" t="1185" r="84975" b="-18180"/>
                  <a:stretch/>
                </pic:blipFill>
                <pic:spPr bwMode="auto">
                  <a:xfrm>
                    <a:off x="0" y="0"/>
                    <a:ext cx="1556085" cy="2967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tab/>
    </w:r>
    <w:r>
      <w:tab/>
    </w:r>
    <w:r>
      <w:tab/>
    </w:r>
    <w:r>
      <w:tab/>
    </w:r>
    <w:r>
      <w:tab/>
    </w:r>
    <w:r>
      <w:tab/>
    </w:r>
    <w:r>
      <w:tab/>
    </w:r>
    <w:r>
      <w:tab/>
    </w:r>
    <w:r>
      <w:tab/>
    </w:r>
    <w:r>
      <w:tab/>
    </w:r>
    <w:r>
      <w:tab/>
    </w:r>
    <w:r>
      <w:tab/>
    </w:r>
    <w:r>
      <w:tab/>
    </w:r>
    <w:r w:rsidR="007963FD">
      <w:rPr>
        <w:noProof/>
        <w:lang w:eastAsia="pl-PL"/>
      </w:rPr>
      <w:drawing>
        <wp:inline distT="0" distB="0" distL="0" distR="0">
          <wp:extent cx="2585972" cy="263224"/>
          <wp:effectExtent l="0" t="0" r="508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tif"/>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592"/>
                  <a:stretch/>
                </pic:blipFill>
                <pic:spPr bwMode="auto">
                  <a:xfrm>
                    <a:off x="0" y="0"/>
                    <a:ext cx="2636254" cy="2683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130E5" w:rsidRDefault="003A2C95" w:rsidP="009130E5">
    <w:pPr>
      <w:pStyle w:val="Stopka"/>
      <w:ind w:left="-1417"/>
      <w:jc w:val="center"/>
    </w:pPr>
    <w:r>
      <w:fldChar w:fldCharType="begin"/>
    </w:r>
    <w:r w:rsidR="009130E5">
      <w:instrText>PAGE   \* MERGEFORMAT</w:instrText>
    </w:r>
    <w:r>
      <w:fldChar w:fldCharType="separate"/>
    </w:r>
    <w:r w:rsidR="00E407F3">
      <w:rPr>
        <w:noProof/>
      </w:rPr>
      <w:t>1</w:t>
    </w:r>
    <w:r>
      <w:fldChar w:fldCharType="end"/>
    </w:r>
  </w:p>
  <w:p w:rsidR="009130E5" w:rsidRPr="00285D6F" w:rsidRDefault="009130E5" w:rsidP="00D22D55">
    <w:pPr>
      <w:pStyle w:val="Stopka"/>
      <w:tabs>
        <w:tab w:val="clear" w:pos="4536"/>
        <w:tab w:val="clear" w:pos="9072"/>
      </w:tabs>
      <w:ind w:left="-141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5" w:rsidRDefault="001C45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56" w:rsidRDefault="00803256" w:rsidP="00285D6F">
      <w:pPr>
        <w:spacing w:after="0" w:line="240" w:lineRule="auto"/>
      </w:pPr>
      <w:r>
        <w:separator/>
      </w:r>
    </w:p>
  </w:footnote>
  <w:footnote w:type="continuationSeparator" w:id="1">
    <w:p w:rsidR="00803256" w:rsidRDefault="00803256" w:rsidP="00285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5" w:rsidRDefault="001C459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7E" w:rsidRDefault="00D22D55" w:rsidP="00EC12C2">
    <w:pPr>
      <w:pStyle w:val="Nagwek"/>
      <w:tabs>
        <w:tab w:val="clear" w:pos="9072"/>
      </w:tabs>
      <w:spacing w:after="40"/>
      <w:ind w:left="142" w:right="142"/>
    </w:pPr>
    <w:r>
      <w:rPr>
        <w:noProof/>
        <w:lang w:eastAsia="pl-PL"/>
      </w:rPr>
      <w:drawing>
        <wp:anchor distT="0" distB="0" distL="114300" distR="114300" simplePos="0" relativeHeight="251664384" behindDoc="1" locked="0" layoutInCell="1" allowOverlap="1">
          <wp:simplePos x="0" y="0"/>
          <wp:positionH relativeFrom="column">
            <wp:posOffset>5288915</wp:posOffset>
          </wp:positionH>
          <wp:positionV relativeFrom="paragraph">
            <wp:posOffset>36429</wp:posOffset>
          </wp:positionV>
          <wp:extent cx="3992136" cy="95472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761" r="24669"/>
                  <a:stretch/>
                </pic:blipFill>
                <pic:spPr bwMode="auto">
                  <a:xfrm>
                    <a:off x="0" y="0"/>
                    <a:ext cx="3992136" cy="9547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35B7E">
      <w:rPr>
        <w:noProof/>
        <w:lang w:eastAsia="pl-PL"/>
      </w:rPr>
      <w:drawing>
        <wp:anchor distT="0" distB="0" distL="114300" distR="114300" simplePos="0" relativeHeight="251662336" behindDoc="1" locked="0" layoutInCell="1" allowOverlap="1">
          <wp:simplePos x="0" y="0"/>
          <wp:positionH relativeFrom="column">
            <wp:posOffset>-899795</wp:posOffset>
          </wp:positionH>
          <wp:positionV relativeFrom="paragraph">
            <wp:posOffset>43815</wp:posOffset>
          </wp:positionV>
          <wp:extent cx="7591425" cy="9544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1425" cy="954405"/>
                  </a:xfrm>
                  <a:prstGeom prst="rect">
                    <a:avLst/>
                  </a:prstGeom>
                </pic:spPr>
              </pic:pic>
            </a:graphicData>
          </a:graphic>
        </wp:anchor>
      </w:drawing>
    </w:r>
  </w:p>
  <w:p w:rsidR="00435B7E" w:rsidRDefault="00435B7E" w:rsidP="00435B7E">
    <w:pPr>
      <w:pStyle w:val="Nagwek"/>
      <w:tabs>
        <w:tab w:val="clear" w:pos="9072"/>
      </w:tabs>
      <w:ind w:left="142" w:right="142"/>
    </w:pPr>
  </w:p>
  <w:p w:rsidR="00435B7E" w:rsidRDefault="00435B7E" w:rsidP="00435B7E">
    <w:pPr>
      <w:pStyle w:val="Nagwek"/>
      <w:tabs>
        <w:tab w:val="clear" w:pos="9072"/>
      </w:tabs>
      <w:ind w:left="142" w:right="142"/>
    </w:pPr>
  </w:p>
  <w:p w:rsidR="00285D6F" w:rsidRDefault="001C4595" w:rsidP="00D22D55">
    <w:pPr>
      <w:pStyle w:val="Nagwek"/>
      <w:tabs>
        <w:tab w:val="clear" w:pos="9072"/>
      </w:tabs>
      <w:ind w:left="142" w:right="-283"/>
    </w:pPr>
    <w:r>
      <w:t>Historia</w:t>
    </w:r>
    <w:r w:rsidR="00435B7E">
      <w:t xml:space="preserve">| </w:t>
    </w:r>
    <w:r>
      <w:t>Historia</w:t>
    </w:r>
    <w:r w:rsidR="00435B7E">
      <w:t>| Klasa</w:t>
    </w:r>
    <w:r>
      <w:t xml:space="preserve"> 8</w:t>
    </w:r>
    <w:r w:rsidR="00435B7E">
      <w:tab/>
    </w:r>
    <w:r w:rsidR="00435B7E">
      <w:tab/>
    </w:r>
    <w:r w:rsidR="00435B7E">
      <w:tab/>
    </w:r>
    <w:r w:rsidR="00435B7E">
      <w:tab/>
    </w:r>
    <w:r w:rsidR="00435B7E">
      <w:tab/>
    </w:r>
    <w:r w:rsidR="00435B7E">
      <w:tab/>
    </w:r>
    <w:r w:rsidR="00D22D55">
      <w:tab/>
    </w:r>
    <w:r w:rsidR="00D22D55">
      <w:tab/>
    </w:r>
    <w:r w:rsidR="00D22D55">
      <w:tab/>
    </w:r>
    <w:r w:rsidR="00D22D55">
      <w:tab/>
    </w:r>
    <w:r w:rsidR="00D22D55">
      <w:tab/>
    </w:r>
    <w:r w:rsidR="00D22D55">
      <w:tab/>
    </w:r>
    <w:r>
      <w:tab/>
      <w:t>Szkoła podstawowa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5" w:rsidRDefault="001C45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85D6F"/>
    <w:rsid w:val="001C4595"/>
    <w:rsid w:val="001E4CB0"/>
    <w:rsid w:val="001F0820"/>
    <w:rsid w:val="00245DA5"/>
    <w:rsid w:val="00285D6F"/>
    <w:rsid w:val="002F1910"/>
    <w:rsid w:val="00317434"/>
    <w:rsid w:val="003572A4"/>
    <w:rsid w:val="003A2C95"/>
    <w:rsid w:val="003B19DC"/>
    <w:rsid w:val="00435B7E"/>
    <w:rsid w:val="00592B22"/>
    <w:rsid w:val="00602ABB"/>
    <w:rsid w:val="00672759"/>
    <w:rsid w:val="006B5810"/>
    <w:rsid w:val="007963FD"/>
    <w:rsid w:val="007B3CB5"/>
    <w:rsid w:val="00803256"/>
    <w:rsid w:val="0083577E"/>
    <w:rsid w:val="008648E0"/>
    <w:rsid w:val="0089186E"/>
    <w:rsid w:val="008C2636"/>
    <w:rsid w:val="009130E5"/>
    <w:rsid w:val="00914856"/>
    <w:rsid w:val="009D4894"/>
    <w:rsid w:val="009E0F62"/>
    <w:rsid w:val="00A239DF"/>
    <w:rsid w:val="00A5798A"/>
    <w:rsid w:val="00AB49BA"/>
    <w:rsid w:val="00B30CC3"/>
    <w:rsid w:val="00B63701"/>
    <w:rsid w:val="00D22D55"/>
    <w:rsid w:val="00E407F3"/>
    <w:rsid w:val="00E94882"/>
    <w:rsid w:val="00EC12C2"/>
    <w:rsid w:val="00EE01FE"/>
    <w:rsid w:val="00FD3A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59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rPr>
      <w:rFonts w:asciiTheme="minorHAnsi" w:eastAsiaTheme="minorHAnsi" w:hAnsiTheme="minorHAnsi" w:cstheme="minorBidi"/>
      <w:lang w:eastAsia="en-US"/>
    </w:rPr>
  </w:style>
  <w:style w:type="table" w:styleId="Tabela-Siatka">
    <w:name w:val="Table Grid"/>
    <w:basedOn w:val="Standardowy"/>
    <w:uiPriority w:val="59"/>
    <w:rsid w:val="006B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1C459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pl-PL"/>
    </w:rPr>
  </w:style>
  <w:style w:type="paragraph" w:customStyle="1" w:styleId="007PODSTAWAtytul">
    <w:name w:val="007 PODSTAWA_tytul"/>
    <w:basedOn w:val="NoParagraphStyle"/>
    <w:uiPriority w:val="99"/>
    <w:rsid w:val="001C4595"/>
    <w:pPr>
      <w:spacing w:line="240" w:lineRule="atLeast"/>
      <w:jc w:val="center"/>
    </w:pPr>
    <w:rPr>
      <w:rFonts w:ascii="AgendaPl Bold" w:hAnsi="AgendaPl Bold" w:cs="AgendaPl Bold"/>
      <w:b/>
      <w:bCs/>
      <w:color w:val="FF7F00"/>
      <w:sz w:val="48"/>
      <w:szCs w:val="48"/>
    </w:rPr>
  </w:style>
  <w:style w:type="paragraph" w:customStyle="1" w:styleId="bodytekstdutch1012">
    <w:name w:val="body tekst dutch 10/12"/>
    <w:basedOn w:val="NoParagraphStyle"/>
    <w:uiPriority w:val="99"/>
    <w:rsid w:val="001C4595"/>
    <w:pPr>
      <w:tabs>
        <w:tab w:val="left" w:pos="170"/>
      </w:tabs>
      <w:spacing w:line="240" w:lineRule="atLeast"/>
      <w:jc w:val="both"/>
    </w:pPr>
    <w:rPr>
      <w:rFonts w:ascii="Dutch801HdEU" w:hAnsi="Dutch801HdEU" w:cs="Dutch801HdEU"/>
      <w:sz w:val="20"/>
      <w:szCs w:val="20"/>
    </w:rPr>
  </w:style>
  <w:style w:type="paragraph" w:customStyle="1" w:styleId="100tabelaglowkaAdam">
    <w:name w:val="!100_tabela glowka (Adam)"/>
    <w:basedOn w:val="NoParagraphStyle"/>
    <w:uiPriority w:val="99"/>
    <w:rsid w:val="001C4595"/>
    <w:pPr>
      <w:spacing w:line="240" w:lineRule="atLeast"/>
      <w:jc w:val="center"/>
    </w:pPr>
    <w:rPr>
      <w:rFonts w:ascii="AgendaPl BoldCondensed" w:hAnsi="AgendaPl BoldCondensed" w:cs="AgendaPl BoldCondensed"/>
      <w:b/>
      <w:bCs/>
      <w:color w:val="FFFFFF"/>
    </w:rPr>
  </w:style>
  <w:style w:type="paragraph" w:customStyle="1" w:styleId="tabelaglowkaBIALAtabela">
    <w:name w:val="tabela_glowka_BIALA (tabela)"/>
    <w:basedOn w:val="Normalny"/>
    <w:uiPriority w:val="99"/>
    <w:rsid w:val="001C4595"/>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RMtabelaIkolumnatytulliczbainnewciecie">
    <w:name w:val="RM tabela_I kolumna_tytul + liczba_inne wciecie"/>
    <w:basedOn w:val="NoParagraphStyle"/>
    <w:uiPriority w:val="99"/>
    <w:rsid w:val="001C4595"/>
    <w:pPr>
      <w:tabs>
        <w:tab w:val="right" w:pos="283"/>
        <w:tab w:val="left" w:pos="397"/>
      </w:tabs>
      <w:spacing w:line="255" w:lineRule="atLeast"/>
      <w:ind w:left="227" w:hanging="227"/>
    </w:pPr>
    <w:rPr>
      <w:rFonts w:ascii="AgendaPl BoldCondensed" w:hAnsi="AgendaPl BoldCondensed" w:cs="AgendaPl BoldCondensed"/>
      <w:b/>
      <w:bCs/>
      <w:sz w:val="20"/>
      <w:szCs w:val="20"/>
    </w:rPr>
  </w:style>
  <w:style w:type="paragraph" w:customStyle="1" w:styleId="RMtabelaIkolumnazagadnienie">
    <w:name w:val="RM tabela_I kolumna zagadnienie"/>
    <w:basedOn w:val="NoParagraphStyle"/>
    <w:uiPriority w:val="99"/>
    <w:rsid w:val="001C4595"/>
    <w:pPr>
      <w:tabs>
        <w:tab w:val="right" w:pos="283"/>
        <w:tab w:val="left" w:pos="397"/>
      </w:tabs>
      <w:spacing w:before="142" w:line="255" w:lineRule="atLeast"/>
      <w:ind w:left="227" w:hanging="227"/>
    </w:pPr>
    <w:rPr>
      <w:rFonts w:ascii="AgendaPl BoldCondensed" w:hAnsi="AgendaPl BoldCondensed" w:cs="AgendaPl BoldCondensed"/>
      <w:b/>
      <w:bCs/>
      <w:sz w:val="20"/>
      <w:szCs w:val="20"/>
    </w:rPr>
  </w:style>
  <w:style w:type="paragraph" w:customStyle="1" w:styleId="PLATabelatekstwyliczenie">
    <w:name w:val="PLA Tabela tekst wyliczenie"/>
    <w:basedOn w:val="NoParagraphStyle"/>
    <w:uiPriority w:val="99"/>
    <w:rsid w:val="001C4595"/>
    <w:pPr>
      <w:tabs>
        <w:tab w:val="left" w:pos="170"/>
      </w:tabs>
      <w:suppressAutoHyphens/>
      <w:spacing w:line="248" w:lineRule="atLeast"/>
      <w:ind w:left="170" w:hanging="170"/>
    </w:pPr>
    <w:rPr>
      <w:rFonts w:ascii="AgendaPl RegularCondensed" w:hAnsi="AgendaPl RegularCondensed" w:cs="AgendaPl RegularCondensed"/>
      <w:sz w:val="20"/>
      <w:szCs w:val="20"/>
    </w:rPr>
  </w:style>
  <w:style w:type="paragraph" w:customStyle="1" w:styleId="PLATabelatekstcentre">
    <w:name w:val="PLA Tabela tekst centre"/>
    <w:basedOn w:val="NoParagraphStyle"/>
    <w:uiPriority w:val="99"/>
    <w:rsid w:val="001C4595"/>
    <w:pPr>
      <w:tabs>
        <w:tab w:val="left" w:pos="170"/>
      </w:tabs>
      <w:spacing w:line="255" w:lineRule="atLeast"/>
      <w:jc w:val="center"/>
    </w:pPr>
    <w:rPr>
      <w:rFonts w:ascii="AgendaPl RegularCondensed" w:hAnsi="AgendaPl RegularCondensed" w:cs="AgendaPl RegularCondensed"/>
      <w:sz w:val="20"/>
      <w:szCs w:val="20"/>
    </w:rPr>
  </w:style>
  <w:style w:type="character" w:customStyle="1" w:styleId="PLAboldPSOxInne">
    <w:name w:val="PLA_bold_PSO (xInne)"/>
    <w:uiPriority w:val="99"/>
    <w:rsid w:val="001C4595"/>
    <w:rPr>
      <w:b/>
      <w:bCs/>
    </w:rPr>
  </w:style>
  <w:style w:type="character" w:customStyle="1" w:styleId="CondensedItalic">
    <w:name w:val="Condensed Italic"/>
    <w:uiPriority w:val="99"/>
    <w:rsid w:val="001C45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459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rPr>
      <w:rFonts w:asciiTheme="minorHAnsi" w:eastAsiaTheme="minorHAnsi" w:hAnsiTheme="minorHAnsi" w:cstheme="minorBidi"/>
      <w:lang w:eastAsia="en-US"/>
    </w:r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1C459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pl-PL"/>
    </w:rPr>
  </w:style>
  <w:style w:type="paragraph" w:customStyle="1" w:styleId="007PODSTAWAtytul">
    <w:name w:val="007 PODSTAWA_tytul"/>
    <w:basedOn w:val="NoParagraphStyle"/>
    <w:uiPriority w:val="99"/>
    <w:rsid w:val="001C4595"/>
    <w:pPr>
      <w:spacing w:line="240" w:lineRule="atLeast"/>
      <w:jc w:val="center"/>
    </w:pPr>
    <w:rPr>
      <w:rFonts w:ascii="AgendaPl Bold" w:hAnsi="AgendaPl Bold" w:cs="AgendaPl Bold"/>
      <w:b/>
      <w:bCs/>
      <w:color w:val="FF7F00"/>
      <w:sz w:val="48"/>
      <w:szCs w:val="48"/>
    </w:rPr>
  </w:style>
  <w:style w:type="paragraph" w:customStyle="1" w:styleId="bodytekstdutch1012">
    <w:name w:val="body tekst dutch 10/12"/>
    <w:basedOn w:val="NoParagraphStyle"/>
    <w:uiPriority w:val="99"/>
    <w:rsid w:val="001C4595"/>
    <w:pPr>
      <w:tabs>
        <w:tab w:val="left" w:pos="170"/>
      </w:tabs>
      <w:spacing w:line="240" w:lineRule="atLeast"/>
      <w:jc w:val="both"/>
    </w:pPr>
    <w:rPr>
      <w:rFonts w:ascii="Dutch801HdEU" w:hAnsi="Dutch801HdEU" w:cs="Dutch801HdEU"/>
      <w:sz w:val="20"/>
      <w:szCs w:val="20"/>
    </w:rPr>
  </w:style>
  <w:style w:type="paragraph" w:customStyle="1" w:styleId="100tabelaglowkaAdam">
    <w:name w:val="!100_tabela glowka (Adam)"/>
    <w:basedOn w:val="NoParagraphStyle"/>
    <w:uiPriority w:val="99"/>
    <w:rsid w:val="001C4595"/>
    <w:pPr>
      <w:spacing w:line="240" w:lineRule="atLeast"/>
      <w:jc w:val="center"/>
    </w:pPr>
    <w:rPr>
      <w:rFonts w:ascii="AgendaPl BoldCondensed" w:hAnsi="AgendaPl BoldCondensed" w:cs="AgendaPl BoldCondensed"/>
      <w:b/>
      <w:bCs/>
      <w:color w:val="FFFFFF"/>
    </w:rPr>
  </w:style>
  <w:style w:type="paragraph" w:customStyle="1" w:styleId="tabelaglowkaBIALAtabela">
    <w:name w:val="tabela_glowka_BIALA (tabela)"/>
    <w:basedOn w:val="Normalny"/>
    <w:uiPriority w:val="99"/>
    <w:rsid w:val="001C4595"/>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RMtabelaIkolumnatytulliczbainnewciecie">
    <w:name w:val="RM tabela_I kolumna_tytul + liczba_inne wciecie"/>
    <w:basedOn w:val="NoParagraphStyle"/>
    <w:uiPriority w:val="99"/>
    <w:rsid w:val="001C4595"/>
    <w:pPr>
      <w:tabs>
        <w:tab w:val="right" w:pos="283"/>
        <w:tab w:val="left" w:pos="397"/>
      </w:tabs>
      <w:spacing w:line="255" w:lineRule="atLeast"/>
      <w:ind w:left="227" w:hanging="227"/>
    </w:pPr>
    <w:rPr>
      <w:rFonts w:ascii="AgendaPl BoldCondensed" w:hAnsi="AgendaPl BoldCondensed" w:cs="AgendaPl BoldCondensed"/>
      <w:b/>
      <w:bCs/>
      <w:sz w:val="20"/>
      <w:szCs w:val="20"/>
    </w:rPr>
  </w:style>
  <w:style w:type="paragraph" w:customStyle="1" w:styleId="RMtabelaIkolumnazagadnienie">
    <w:name w:val="RM tabela_I kolumna zagadnienie"/>
    <w:basedOn w:val="NoParagraphStyle"/>
    <w:uiPriority w:val="99"/>
    <w:rsid w:val="001C4595"/>
    <w:pPr>
      <w:tabs>
        <w:tab w:val="right" w:pos="283"/>
        <w:tab w:val="left" w:pos="397"/>
      </w:tabs>
      <w:spacing w:before="142" w:line="255" w:lineRule="atLeast"/>
      <w:ind w:left="227" w:hanging="227"/>
    </w:pPr>
    <w:rPr>
      <w:rFonts w:ascii="AgendaPl BoldCondensed" w:hAnsi="AgendaPl BoldCondensed" w:cs="AgendaPl BoldCondensed"/>
      <w:b/>
      <w:bCs/>
      <w:sz w:val="20"/>
      <w:szCs w:val="20"/>
    </w:rPr>
  </w:style>
  <w:style w:type="paragraph" w:customStyle="1" w:styleId="PLATabelatekstwyliczenie">
    <w:name w:val="PLA Tabela tekst wyliczenie"/>
    <w:basedOn w:val="NoParagraphStyle"/>
    <w:uiPriority w:val="99"/>
    <w:rsid w:val="001C4595"/>
    <w:pPr>
      <w:tabs>
        <w:tab w:val="left" w:pos="170"/>
      </w:tabs>
      <w:suppressAutoHyphens/>
      <w:spacing w:line="248" w:lineRule="atLeast"/>
      <w:ind w:left="170" w:hanging="170"/>
    </w:pPr>
    <w:rPr>
      <w:rFonts w:ascii="AgendaPl RegularCondensed" w:hAnsi="AgendaPl RegularCondensed" w:cs="AgendaPl RegularCondensed"/>
      <w:sz w:val="20"/>
      <w:szCs w:val="20"/>
    </w:rPr>
  </w:style>
  <w:style w:type="paragraph" w:customStyle="1" w:styleId="PLATabelatekstcentre">
    <w:name w:val="PLA Tabela tekst centre"/>
    <w:basedOn w:val="NoParagraphStyle"/>
    <w:uiPriority w:val="99"/>
    <w:rsid w:val="001C4595"/>
    <w:pPr>
      <w:tabs>
        <w:tab w:val="left" w:pos="170"/>
      </w:tabs>
      <w:spacing w:line="255" w:lineRule="atLeast"/>
      <w:jc w:val="center"/>
    </w:pPr>
    <w:rPr>
      <w:rFonts w:ascii="AgendaPl RegularCondensed" w:hAnsi="AgendaPl RegularCondensed" w:cs="AgendaPl RegularCondensed"/>
      <w:sz w:val="20"/>
      <w:szCs w:val="20"/>
    </w:rPr>
  </w:style>
  <w:style w:type="character" w:customStyle="1" w:styleId="PLAboldPSOxInne">
    <w:name w:val="PLA_bold_PSO (xInne)"/>
    <w:uiPriority w:val="99"/>
    <w:rsid w:val="001C4595"/>
    <w:rPr>
      <w:b/>
      <w:bCs/>
    </w:rPr>
  </w:style>
  <w:style w:type="character" w:customStyle="1" w:styleId="CondensedItalic">
    <w:name w:val="Condensed Italic"/>
    <w:uiPriority w:val="99"/>
    <w:rsid w:val="001C459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41F7-A4B8-4556-BD2F-652C7228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7136</Words>
  <Characters>42817</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49854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Anetka</cp:lastModifiedBy>
  <cp:revision>2</cp:revision>
  <dcterms:created xsi:type="dcterms:W3CDTF">2025-09-09T20:25:00Z</dcterms:created>
  <dcterms:modified xsi:type="dcterms:W3CDTF">2025-09-09T20:25:00Z</dcterms:modified>
</cp:coreProperties>
</file>