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20" w:rsidRDefault="00392A20" w:rsidP="00F60CEE">
      <w:pPr>
        <w:jc w:val="center"/>
        <w:rPr>
          <w:b/>
        </w:rPr>
      </w:pPr>
      <w:r>
        <w:rPr>
          <w:b/>
        </w:rPr>
        <w:t>Zakres treści na I stopień konkursu przedmiotowego z historii</w:t>
      </w:r>
    </w:p>
    <w:p w:rsidR="00F60CEE" w:rsidRDefault="00F60CEE" w:rsidP="00F60CEE">
      <w:pPr>
        <w:jc w:val="center"/>
        <w:rPr>
          <w:b/>
        </w:rPr>
      </w:pPr>
      <w:r>
        <w:rPr>
          <w:b/>
        </w:rPr>
        <w:t>Rok szkolny 2023/2024</w:t>
      </w:r>
    </w:p>
    <w:p w:rsidR="00392A20" w:rsidRDefault="00392A20" w:rsidP="00392A20">
      <w:pPr>
        <w:jc w:val="both"/>
        <w:rPr>
          <w:b/>
          <w:u w:val="single"/>
        </w:rPr>
      </w:pPr>
    </w:p>
    <w:p w:rsidR="00392A20" w:rsidRDefault="00392A20" w:rsidP="00392A20">
      <w:pPr>
        <w:jc w:val="both"/>
      </w:pPr>
      <w:r>
        <w:t>1. Polska w okresie wczesnopiastowskim.</w:t>
      </w:r>
    </w:p>
    <w:p w:rsidR="00392A20" w:rsidRDefault="00392A20" w:rsidP="00392A20">
      <w:pPr>
        <w:ind w:left="1080"/>
        <w:jc w:val="both"/>
      </w:pPr>
      <w:r>
        <w:t>a) państwo pierwszych Piastów;</w:t>
      </w:r>
    </w:p>
    <w:p w:rsidR="00392A20" w:rsidRDefault="00392A20" w:rsidP="00392A20">
      <w:pPr>
        <w:ind w:left="1080"/>
        <w:jc w:val="both"/>
      </w:pPr>
      <w:r>
        <w:t xml:space="preserve">b) odbudowa i rozwój państwa Piastów za rządów Kazimierza Odnowiciela                        i Bolesława Śmiałego; </w:t>
      </w:r>
    </w:p>
    <w:p w:rsidR="00392A20" w:rsidRDefault="00392A20" w:rsidP="00392A20">
      <w:pPr>
        <w:ind w:left="1080"/>
        <w:jc w:val="both"/>
      </w:pPr>
      <w:r>
        <w:t>c) dokonania Bolesława Krzywoustego;</w:t>
      </w:r>
    </w:p>
    <w:p w:rsidR="00392A20" w:rsidRDefault="00392A20" w:rsidP="00392A20">
      <w:pPr>
        <w:jc w:val="both"/>
      </w:pPr>
      <w:r>
        <w:t>2. Polska w okresie rozbicia dzielnicowego.</w:t>
      </w:r>
    </w:p>
    <w:p w:rsidR="00392A20" w:rsidRDefault="00392A20" w:rsidP="00392A20">
      <w:pPr>
        <w:ind w:left="1080"/>
        <w:jc w:val="both"/>
      </w:pPr>
      <w:r>
        <w:t xml:space="preserve">a) przyczyny oraz skutki rozbicia dzielnicowego;  </w:t>
      </w:r>
    </w:p>
    <w:p w:rsidR="00392A20" w:rsidRDefault="00392A20" w:rsidP="00392A20">
      <w:pPr>
        <w:ind w:left="1080"/>
        <w:jc w:val="both"/>
      </w:pPr>
      <w:r>
        <w:t xml:space="preserve">b) sytuacja międzynarodowa ziem polskich w okresie rozbicia dzielnicowego;  </w:t>
      </w:r>
    </w:p>
    <w:p w:rsidR="00392A20" w:rsidRDefault="00392A20" w:rsidP="00392A20">
      <w:pPr>
        <w:ind w:left="1080"/>
        <w:jc w:val="both"/>
      </w:pPr>
      <w:r>
        <w:t>c) proces zjednoczenia państwa polskiego na przełomie XIII i XIV wieku.</w:t>
      </w:r>
    </w:p>
    <w:p w:rsidR="00392A20" w:rsidRDefault="00392A20" w:rsidP="00392A20">
      <w:pPr>
        <w:jc w:val="both"/>
      </w:pPr>
      <w:r>
        <w:t xml:space="preserve">3. Polska w XIV – XV wieku. </w:t>
      </w:r>
    </w:p>
    <w:p w:rsidR="00392A20" w:rsidRDefault="00392A20" w:rsidP="00392A20">
      <w:pPr>
        <w:ind w:left="1080"/>
        <w:jc w:val="both"/>
      </w:pPr>
      <w:r>
        <w:t xml:space="preserve">a) rozwój terytorialny państwa polskiego w XIV i XV wieku; </w:t>
      </w:r>
    </w:p>
    <w:p w:rsidR="00392A20" w:rsidRDefault="00392A20" w:rsidP="00392A20">
      <w:pPr>
        <w:ind w:left="1080"/>
        <w:jc w:val="both"/>
      </w:pPr>
      <w:r>
        <w:t xml:space="preserve">b) dokonania Kazimierza Wielkiego w dziedzinie polityki wewnętrznej oraz w polityce zagranicznej;  </w:t>
      </w:r>
    </w:p>
    <w:p w:rsidR="00392A20" w:rsidRDefault="00392A20" w:rsidP="00392A20">
      <w:pPr>
        <w:ind w:left="1080"/>
        <w:jc w:val="both"/>
      </w:pPr>
      <w:r>
        <w:t xml:space="preserve">c) unia Polski z Litwą; </w:t>
      </w:r>
    </w:p>
    <w:p w:rsidR="00392A20" w:rsidRDefault="00392A20" w:rsidP="00392A20">
      <w:pPr>
        <w:ind w:left="1080"/>
        <w:jc w:val="both"/>
      </w:pPr>
      <w:r>
        <w:t>d) związki Polski z Węgrami w XIV i XV wieku;</w:t>
      </w:r>
    </w:p>
    <w:p w:rsidR="00392A20" w:rsidRDefault="00392A20" w:rsidP="00392A20">
      <w:pPr>
        <w:ind w:left="1080"/>
        <w:jc w:val="both"/>
      </w:pPr>
      <w:r>
        <w:t xml:space="preserve">e) relacje polsko-krzyżackie w XIII–XV wieku;  </w:t>
      </w:r>
    </w:p>
    <w:p w:rsidR="00392A20" w:rsidRDefault="00392A20" w:rsidP="00392A20">
      <w:pPr>
        <w:ind w:left="1080"/>
        <w:jc w:val="both"/>
      </w:pPr>
      <w:r>
        <w:t xml:space="preserve">f) rozwój monarchii stanowej i uprawnień stanu szlacheckiego. </w:t>
      </w:r>
    </w:p>
    <w:p w:rsidR="00392A20" w:rsidRDefault="00392A20" w:rsidP="00392A20">
      <w:pPr>
        <w:jc w:val="both"/>
      </w:pPr>
      <w:r>
        <w:t xml:space="preserve">4. Polska i Litwa w czasach ostatnich Jagiellonów. </w:t>
      </w:r>
    </w:p>
    <w:p w:rsidR="00392A20" w:rsidRDefault="00392A20" w:rsidP="00392A20">
      <w:pPr>
        <w:ind w:left="1080"/>
        <w:jc w:val="both"/>
      </w:pPr>
      <w:r>
        <w:t xml:space="preserve">a) najważniejsze wydarzenia w dziedzinie polityki wewnętrznej ostatnich Jagiellonów; </w:t>
      </w:r>
    </w:p>
    <w:p w:rsidR="00392A20" w:rsidRDefault="00392A20" w:rsidP="00392A20">
      <w:pPr>
        <w:ind w:left="1080"/>
        <w:jc w:val="both"/>
      </w:pPr>
      <w:r>
        <w:t xml:space="preserve">b) polityka zagraniczna ostatnich Jagiellonów; </w:t>
      </w:r>
    </w:p>
    <w:p w:rsidR="00392A20" w:rsidRDefault="00392A20" w:rsidP="00392A20">
      <w:pPr>
        <w:ind w:left="1080"/>
        <w:jc w:val="both"/>
      </w:pPr>
      <w:r>
        <w:t xml:space="preserve">c) unia realna pomiędzy Polską a Litwą; </w:t>
      </w:r>
    </w:p>
    <w:p w:rsidR="00392A20" w:rsidRDefault="00392A20" w:rsidP="00392A20">
      <w:pPr>
        <w:ind w:left="1080"/>
        <w:jc w:val="both"/>
      </w:pPr>
      <w:r>
        <w:t xml:space="preserve">d) demokracja szlachecka; </w:t>
      </w:r>
    </w:p>
    <w:p w:rsidR="00392A20" w:rsidRDefault="00392A20" w:rsidP="00392A20">
      <w:pPr>
        <w:ind w:left="1080"/>
        <w:jc w:val="both"/>
      </w:pPr>
      <w:r>
        <w:t xml:space="preserve">e) życie gospodarcze w XVI wieku; </w:t>
      </w:r>
    </w:p>
    <w:p w:rsidR="00392A20" w:rsidRDefault="00392A20" w:rsidP="00392A20">
      <w:pPr>
        <w:ind w:left="1080"/>
        <w:jc w:val="both"/>
      </w:pPr>
      <w:r>
        <w:t>f) największe osiągnięcia polskiego renesansu;</w:t>
      </w:r>
    </w:p>
    <w:p w:rsidR="00392A20" w:rsidRDefault="00392A20" w:rsidP="00392A20">
      <w:pPr>
        <w:ind w:left="1080"/>
        <w:jc w:val="both"/>
      </w:pPr>
      <w:r>
        <w:t xml:space="preserve">g) reformacja na ziemiach polskich. 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Rzeczpospolita Obojga Narodów i jej sąsiedzi w XVII wieku. </w:t>
      </w:r>
    </w:p>
    <w:p w:rsidR="00392A20" w:rsidRDefault="00392A20" w:rsidP="00392A2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Przyczyny i skutki wojen Rzeczypospolitej z Rosją, Szwecją i Turcją; </w:t>
      </w:r>
    </w:p>
    <w:p w:rsidR="00392A20" w:rsidRDefault="00392A20" w:rsidP="00392A2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przyczyny i następstwa powstania Bohdana Chmielnickiego na Ukrainie; </w:t>
      </w:r>
    </w:p>
    <w:p w:rsidR="00392A20" w:rsidRDefault="00392A20" w:rsidP="00392A2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chronologiczny i zasięg terytorialny potopu szwedzkiego; </w:t>
      </w:r>
    </w:p>
    <w:p w:rsidR="00392A20" w:rsidRDefault="00392A20" w:rsidP="00392A2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najważniejsze bitwy w XVII wieku: pod Kircholmem, </w:t>
      </w:r>
      <w:proofErr w:type="spellStart"/>
      <w:r>
        <w:rPr>
          <w:rFonts w:ascii="Times New Roman" w:hAnsi="Times New Roman" w:cs="Times New Roman"/>
          <w:sz w:val="24"/>
          <w:szCs w:val="24"/>
        </w:rPr>
        <w:t>Kłuszynem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Chocimiem, Zbarażem, Beresteczkiem, Wiedniem; </w:t>
      </w:r>
    </w:p>
    <w:p w:rsidR="00392A20" w:rsidRDefault="00392A20" w:rsidP="00392A2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baroku - przykłady architektury i sztuki.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Rzeczpospolita Obojga Narodów w I połowie XVIII wieku. </w:t>
      </w:r>
    </w:p>
    <w:p w:rsidR="00392A20" w:rsidRDefault="00392A20" w:rsidP="00392A20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przejawy kryzysu państwa w epoce saskiej; </w:t>
      </w:r>
    </w:p>
    <w:p w:rsidR="00392A20" w:rsidRDefault="00392A20" w:rsidP="00392A20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międzynarodowa Rzeczypospolitej w czasach saskich. 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Rzeczpospolita w dobie stanisławowskiej</w:t>
      </w:r>
    </w:p>
    <w:p w:rsidR="00392A20" w:rsidRDefault="00392A20" w:rsidP="00392A20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przykłady naprawy państwa za panowania Stanisława Augusta Poniatowskiego; </w:t>
      </w:r>
    </w:p>
    <w:p w:rsidR="00392A20" w:rsidRDefault="00392A20" w:rsidP="00392A20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Sejmu Wielkiego oraz najważniejsze postanowienia Konstytucji 3 maja;</w:t>
      </w:r>
    </w:p>
    <w:p w:rsidR="00392A20" w:rsidRDefault="00392A20" w:rsidP="00392A20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konfederacja targowicka i jej następstwa; </w:t>
      </w:r>
    </w:p>
    <w:p w:rsidR="00392A20" w:rsidRDefault="00392A20" w:rsidP="00392A20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polskie oświecenie i przykłady sztuki okresu klasycyzmu 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Walka o utrzymanie niepodległości w ostatnich latach XVIII wieku. </w:t>
      </w:r>
    </w:p>
    <w:p w:rsidR="00392A20" w:rsidRDefault="00392A20" w:rsidP="00392A20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terytorialne w Rzeczpospolitej w czasie rozbiorów;</w:t>
      </w:r>
    </w:p>
    <w:p w:rsidR="00392A20" w:rsidRDefault="00392A20" w:rsidP="00392A20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przyczyny i skutki powstania kościuszkowskiego; 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Epoka napoleońska</w:t>
      </w:r>
    </w:p>
    <w:p w:rsidR="00392A20" w:rsidRDefault="00392A20" w:rsidP="00392A20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wojny napoleońskie </w:t>
      </w:r>
    </w:p>
    <w:p w:rsidR="00392A20" w:rsidRDefault="00392A20" w:rsidP="00392A20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Legionów Polskich we Włoszech;</w:t>
      </w:r>
    </w:p>
    <w:p w:rsidR="00392A20" w:rsidRDefault="00392A20" w:rsidP="00392A20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powstanie Księstwa Warszawskiego, jego ustrój i terytorium;  </w:t>
      </w:r>
    </w:p>
    <w:p w:rsidR="00392A20" w:rsidRDefault="00392A20" w:rsidP="00392A20">
      <w:pPr>
        <w:tabs>
          <w:tab w:val="num" w:pos="567"/>
        </w:tabs>
        <w:suppressAutoHyphens w:val="0"/>
        <w:jc w:val="both"/>
      </w:pPr>
      <w:r>
        <w:t xml:space="preserve">10. Ziemie polskie w latach 1815–1848. </w:t>
      </w:r>
    </w:p>
    <w:p w:rsidR="00392A20" w:rsidRDefault="00392A20" w:rsidP="00392A20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konstytucyjny Królestwa Polskiego – ustrój, osiągnięcia w gospodarce, kulturze i edukacji; </w:t>
      </w:r>
    </w:p>
    <w:p w:rsidR="00392A20" w:rsidRDefault="00392A20" w:rsidP="00392A20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wybuchu powstania listopadowego, charakter zmagań i następstwa  powstania;</w:t>
      </w:r>
    </w:p>
    <w:p w:rsidR="00392A20" w:rsidRDefault="00392A20" w:rsidP="00392A20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położenie Polaków w zaborach pruskim i austriackim, na obszarze ziem zabranych oraz w Rzeczypospolitej Krakowskiej; </w:t>
      </w:r>
    </w:p>
    <w:p w:rsidR="00392A20" w:rsidRDefault="00392A20" w:rsidP="00392A20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nurty oraz postacie Wielkiej Emigracji i ruch spiskowy w kraju; </w:t>
      </w:r>
    </w:p>
    <w:p w:rsidR="00392A20" w:rsidRDefault="00392A20" w:rsidP="00392A20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przyczyny i skutki powstania krakowskiego 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Powstanie styczniowe. </w:t>
      </w:r>
    </w:p>
    <w:p w:rsidR="00392A20" w:rsidRDefault="00392A20" w:rsidP="00392A20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pośrednie i bezpośrednie przyczyny powstania; </w:t>
      </w:r>
    </w:p>
    <w:p w:rsidR="00392A20" w:rsidRDefault="00392A20" w:rsidP="00392A20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działań powstańczych; </w:t>
      </w:r>
    </w:p>
    <w:p w:rsidR="00392A20" w:rsidRDefault="00392A20" w:rsidP="00392A20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represji popowstaniowych; </w:t>
      </w:r>
    </w:p>
    <w:p w:rsidR="00392A20" w:rsidRDefault="00392A20" w:rsidP="00392A20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Ziemie polskie pod zaborami w II połowie XIX i na początku XX wieku. </w:t>
      </w:r>
    </w:p>
    <w:p w:rsidR="00392A20" w:rsidRDefault="00392A20" w:rsidP="00392A20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i metody działań zaborców wobec mieszkańców ziem dawnej Rzeczypospolitej – rusyfikacja, germanizacja (kulturkampf), autonomia galicyjska;  </w:t>
      </w:r>
    </w:p>
    <w:p w:rsidR="00392A20" w:rsidRDefault="00392A20" w:rsidP="00392A20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postawy społeczeństwa polskiego w stosunku do zaborców – trójlojalizm, praca organiczna, ruch spółdzielczy;  </w:t>
      </w:r>
    </w:p>
    <w:p w:rsidR="00392A20" w:rsidRDefault="00392A20" w:rsidP="00392A20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narodziny i pierwsze lata istnienia nowoczesnych ruchów politycznych (socjalizm, ruch ludowy, ruch narodowy).</w:t>
      </w:r>
    </w:p>
    <w:p w:rsidR="00392A20" w:rsidRDefault="00392A20" w:rsidP="00392A20"/>
    <w:p w:rsidR="00392A20" w:rsidRDefault="00392A20" w:rsidP="00392A20">
      <w:pPr>
        <w:rPr>
          <w:b/>
        </w:rPr>
      </w:pPr>
      <w:r>
        <w:rPr>
          <w:b/>
        </w:rPr>
        <w:t>Zakres umiejętności:</w:t>
      </w:r>
    </w:p>
    <w:p w:rsidR="00392A20" w:rsidRDefault="00392A20" w:rsidP="00392A20">
      <w:pPr>
        <w:rPr>
          <w:b/>
        </w:rPr>
      </w:pPr>
    </w:p>
    <w:p w:rsidR="00392A20" w:rsidRDefault="00392A20" w:rsidP="00392A20">
      <w:pPr>
        <w:ind w:left="1080"/>
        <w:jc w:val="both"/>
      </w:pPr>
      <w:r>
        <w:t xml:space="preserve">Sytuowanie zjawisk, wydarzeń i procesów historycznych w czasie i przestrzeni; porządkowanie chronologiczne; dostrzeganie zmian w funkcjonowaniu społeczeństw </w:t>
      </w:r>
      <w:r>
        <w:br/>
        <w:t xml:space="preserve">i  związków pomiędzy różnymi dziedzinami życia; dostrzeganie ciągłości rozwoju cywilizacyjnego i  kulturowego. Charakteryzowanie zjawisk, wydarzeń i procesów historycznych; dostrzeganie i wyjaśnianie związków przyczynowo – skutkowych; wyjaśnianie znaczenia wydarzeń dla  rozumienia współczesnego świata. Pozyskiwanie i porównywanie informacji pochodzących z  różnych źródeł; Tworzenie narracji historycznej w oparciu o informacje pochodzące z różnych źródeł; formułowanie wniosków i ocen. </w:t>
      </w:r>
    </w:p>
    <w:p w:rsidR="00392A20" w:rsidRDefault="00392A20" w:rsidP="00392A20"/>
    <w:p w:rsidR="00392A20" w:rsidRDefault="00392A20" w:rsidP="00392A20"/>
    <w:p w:rsidR="00392A20" w:rsidRDefault="00392A20" w:rsidP="00392A20"/>
    <w:p w:rsidR="00392A20" w:rsidRDefault="00392A20" w:rsidP="00392A20">
      <w:pPr>
        <w:rPr>
          <w:b/>
        </w:rPr>
      </w:pPr>
      <w:r>
        <w:rPr>
          <w:b/>
        </w:rPr>
        <w:t xml:space="preserve">Proponowana literatura </w:t>
      </w:r>
    </w:p>
    <w:p w:rsidR="00392A20" w:rsidRDefault="00392A20" w:rsidP="00392A20">
      <w:pPr>
        <w:rPr>
          <w:b/>
        </w:rPr>
      </w:pPr>
    </w:p>
    <w:p w:rsidR="00392A20" w:rsidRDefault="00392A20" w:rsidP="00392A20">
      <w:r>
        <w:t>Podręczniki do Historii dla klas IV – VIII</w:t>
      </w:r>
    </w:p>
    <w:p w:rsidR="00392A20" w:rsidRDefault="00392A20" w:rsidP="00392A20">
      <w:r>
        <w:t xml:space="preserve">Wybrany atlas historyczny </w:t>
      </w:r>
    </w:p>
    <w:p w:rsidR="00392A20" w:rsidRDefault="00392A20" w:rsidP="00392A20">
      <w:r>
        <w:t>Poczet królów i książąt polskich</w:t>
      </w:r>
    </w:p>
    <w:p w:rsidR="00D23410" w:rsidRDefault="00D23410">
      <w:bookmarkStart w:id="0" w:name="_GoBack"/>
      <w:bookmarkEnd w:id="0"/>
    </w:p>
    <w:sectPr w:rsidR="00D23410" w:rsidSect="0039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441"/>
    <w:multiLevelType w:val="hybridMultilevel"/>
    <w:tmpl w:val="323EF6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D478D"/>
    <w:multiLevelType w:val="hybridMultilevel"/>
    <w:tmpl w:val="597663B0"/>
    <w:lvl w:ilvl="0" w:tplc="B8DC7444">
      <w:start w:val="1"/>
      <w:numFmt w:val="lowerLetter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14EBA"/>
    <w:multiLevelType w:val="hybridMultilevel"/>
    <w:tmpl w:val="10306A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60498A"/>
    <w:multiLevelType w:val="hybridMultilevel"/>
    <w:tmpl w:val="8BF471CA"/>
    <w:lvl w:ilvl="0" w:tplc="F58C8818">
      <w:start w:val="1"/>
      <w:numFmt w:val="lowerLetter"/>
      <w:lvlText w:val="%1)"/>
      <w:lvlJc w:val="left"/>
      <w:pPr>
        <w:ind w:left="1495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F336E6"/>
    <w:multiLevelType w:val="hybridMultilevel"/>
    <w:tmpl w:val="A30EC4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485398"/>
    <w:multiLevelType w:val="hybridMultilevel"/>
    <w:tmpl w:val="8B0CF3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3E0308"/>
    <w:multiLevelType w:val="hybridMultilevel"/>
    <w:tmpl w:val="A9524D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FF1234"/>
    <w:multiLevelType w:val="hybridMultilevel"/>
    <w:tmpl w:val="C87E0E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A20"/>
    <w:rsid w:val="00392A20"/>
    <w:rsid w:val="00394300"/>
    <w:rsid w:val="00D23410"/>
    <w:rsid w:val="00F6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2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2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2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2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3728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Anetka</cp:lastModifiedBy>
  <cp:revision>2</cp:revision>
  <dcterms:created xsi:type="dcterms:W3CDTF">2023-09-25T19:18:00Z</dcterms:created>
  <dcterms:modified xsi:type="dcterms:W3CDTF">2023-09-25T19:18:00Z</dcterms:modified>
</cp:coreProperties>
</file>