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5B9AB" w14:textId="77777777" w:rsidR="00BD567F" w:rsidRPr="009B51B8" w:rsidRDefault="00BD567F" w:rsidP="00F211F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wiedzy i umiejętności oraz wykaz literatury</w:t>
      </w:r>
    </w:p>
    <w:p w14:paraId="00C0B841" w14:textId="77777777" w:rsidR="00BD567F" w:rsidRPr="009B51B8" w:rsidRDefault="00BD567F" w:rsidP="00F211F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Wojewódzkiego Konkursu Przedmiotowego z Języka Polskiego </w:t>
      </w: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dla uczniów szkół podstawowych województwa śląskiego</w:t>
      </w:r>
    </w:p>
    <w:p w14:paraId="7C695513" w14:textId="1EF2A41B" w:rsidR="00BD567F" w:rsidRPr="009B51B8" w:rsidRDefault="00F211F6" w:rsidP="00F211F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roku szkolnym 202</w:t>
      </w:r>
      <w:r w:rsidR="00DD2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BD567F"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DD2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14:paraId="6FF1B455" w14:textId="77777777" w:rsidR="00BD567F" w:rsidRPr="009B51B8" w:rsidRDefault="00BD567F" w:rsidP="00F211F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 umiejętności.  </w:t>
      </w:r>
    </w:p>
    <w:p w14:paraId="26A024FB" w14:textId="77777777" w:rsidR="00BD567F" w:rsidRPr="009B51B8" w:rsidRDefault="00BD567F" w:rsidP="00F211F6">
      <w:pPr>
        <w:spacing w:before="100" w:beforeAutospacing="1" w:after="100" w:afterAutospacing="1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 Czytanie ze zrozumieniem różnych tekstów kultury.</w:t>
      </w:r>
    </w:p>
    <w:p w14:paraId="68B76DA6" w14:textId="77777777" w:rsidR="00BD567F" w:rsidRPr="009B51B8" w:rsidRDefault="00BD567F" w:rsidP="00F211F6">
      <w:p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     Analiza i interpretacja utworów literackich oraz innych tekstów kultury      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wykorzystaniem potrzebnej terminologii.</w:t>
      </w:r>
    </w:p>
    <w:p w14:paraId="5FF6698C" w14:textId="77777777" w:rsidR="00BD567F" w:rsidRPr="009B51B8" w:rsidRDefault="00BD567F" w:rsidP="00F211F6">
      <w:p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 Wykorzystywanie podstawowej wiedzy o języku – znajomość pojęć oraz terminów służących opisywaniu języka i komunikowaniu się ludzi.</w:t>
      </w:r>
    </w:p>
    <w:p w14:paraId="0B3BFD73" w14:textId="77777777" w:rsidR="00BD567F" w:rsidRPr="009B51B8" w:rsidRDefault="00BD567F" w:rsidP="00F211F6">
      <w:p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  Tworzenie wypowiedzi pisemnej na określony temat.</w:t>
      </w:r>
    </w:p>
    <w:p w14:paraId="1776D33C" w14:textId="77777777" w:rsidR="00BD567F" w:rsidRPr="009B51B8" w:rsidRDefault="00BD567F" w:rsidP="00F211F6">
      <w:p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  Umiejętność samodzielnego docierania do informacji, dok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onywania ich selekcji, syntezy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wartościowania.</w:t>
      </w:r>
    </w:p>
    <w:p w14:paraId="44926FF3" w14:textId="77777777" w:rsidR="00BD567F" w:rsidRPr="009B51B8" w:rsidRDefault="00BD567F" w:rsidP="00F211F6">
      <w:pPr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 Wykorzystywanie elementów retoryki do tworzenia wypowiedzi pisemnych. </w:t>
      </w:r>
    </w:p>
    <w:p w14:paraId="40DD9E3C" w14:textId="77777777" w:rsidR="00BD567F" w:rsidRPr="009B51B8" w:rsidRDefault="00BD567F" w:rsidP="00F211F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9478850"/>
      <w:r w:rsidRPr="009B51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I stopień </w:t>
      </w: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treści.</w:t>
      </w:r>
    </w:p>
    <w:p w14:paraId="110C3F4A" w14:textId="77777777" w:rsidR="00BD567F" w:rsidRPr="009B51B8" w:rsidRDefault="00F211F6" w:rsidP="00F211F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BD567F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czeń:</w:t>
      </w:r>
    </w:p>
    <w:p w14:paraId="1DE4A50B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  określa</w:t>
      </w:r>
    </w:p>
    <w:p w14:paraId="679C6272" w14:textId="77777777" w:rsidR="00BD567F" w:rsidRPr="009B51B8" w:rsidRDefault="00BD567F" w:rsidP="00F211F6">
      <w:pPr>
        <w:spacing w:after="0" w:line="360" w:lineRule="auto"/>
        <w:ind w:left="1080" w:hanging="6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         tematykę oraz problematykę utworu.</w:t>
      </w:r>
    </w:p>
    <w:p w14:paraId="7579AC3E" w14:textId="77777777" w:rsidR="00BD567F" w:rsidRPr="009B51B8" w:rsidRDefault="00BD567F" w:rsidP="00F211F6">
      <w:pPr>
        <w:spacing w:after="0" w:line="360" w:lineRule="auto"/>
        <w:ind w:left="1080" w:hanging="65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          nadawcę i odbiorcę (adresata) wypowiedzi. </w:t>
      </w:r>
    </w:p>
    <w:p w14:paraId="57D1B7E4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     rozróżnia narrację pierwszoosobową i </w:t>
      </w:r>
      <w:proofErr w:type="spellStart"/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trzecioosobową</w:t>
      </w:r>
      <w:proofErr w:type="spellEnd"/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określa ich funkcje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utworze. </w:t>
      </w:r>
    </w:p>
    <w:p w14:paraId="238878ED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  wyróżnia elementy świata przedstawionego w utworze, w tym: zdarzenia, sytuacje, wątki (główne, poboczne), postacie (pierwszoplanowe, drugoplanowe, epizodyczne), określa czas i miejsce przedstawionych zdarzeń, wskazuje zależności między zdarzeniami.</w:t>
      </w:r>
    </w:p>
    <w:p w14:paraId="4593E06F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  rozpoznaje fikcję literacką; rozróżnia elementy realistyczne i fantastyczne w utworach.</w:t>
      </w:r>
    </w:p>
    <w:p w14:paraId="5515CEFA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     określa funkcje elementów konstrukcyjnych utworu literackiego, w tym: tytułu, podtytułu, motta, puenty. </w:t>
      </w:r>
    </w:p>
    <w:p w14:paraId="40B21FB1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6)     wskazuje w utworach literackich elementy budowy akcji: ekspozycję, zawiązanie akcji, rozwój akcji, punkt kulminacyjny, rozwiązanie akcji.</w:t>
      </w:r>
    </w:p>
    <w:p w14:paraId="0C769F19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  rozpoznaje rodzaje literackie, określa ich cechy, przypisuje utwór do rodzaju literackiego.</w:t>
      </w:r>
    </w:p>
    <w:p w14:paraId="3DC234BC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8)     określa cechy powieści: obyczajowej, współczesnej, młodzieżowej, podróżniczej, sensacyjnej, opowiadania, dziennika, pamiętnika. </w:t>
      </w:r>
    </w:p>
    <w:p w14:paraId="5E6DE20B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9)     rozpoznaje cechy dialogu, monologu, opowiadania, opisu.</w:t>
      </w:r>
    </w:p>
    <w:p w14:paraId="3885A05B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10)zna pojęcie aktu komunikacji językowej oraz jego składowe (komunikat, nadawca, odbiorca, kod, kontekst).</w:t>
      </w:r>
      <w:bookmarkEnd w:id="0"/>
    </w:p>
    <w:p w14:paraId="79658D29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11)analizuje i interpretuje teksty literackie oraz inne teksty kultury, w tym ikoniczne </w:t>
      </w: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(np.: obraz, plakat, rzeźba, grafika).</w:t>
      </w:r>
    </w:p>
    <w:p w14:paraId="47E55063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12)identyfikuje tekst jako komunikat; rozróżnia typy tekstów: informacyjny, publicystyczny, ikoniczny, reklamowy.</w:t>
      </w:r>
    </w:p>
    <w:p w14:paraId="4349AE6C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13)odróżnia informacje o faktach od opinii. </w:t>
      </w:r>
    </w:p>
    <w:p w14:paraId="7CB53182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14) wyodrębnia obrazy poetyckie w utworach lirycznych.</w:t>
      </w:r>
    </w:p>
    <w:p w14:paraId="4E3944FB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15) charakteryzuje osobę mówiącą w wierszu (podmiot liryczny), narratora, bohaterów.</w:t>
      </w:r>
    </w:p>
    <w:p w14:paraId="06183BA9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16) rozpoznaje metaforę, ożywienie, uosobienie, porównanie, epitet, wyraz dźwiękonaśladowczy, powtórzenie, pytanie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retoryczne, anaforę, apostrofę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określa ich funkcje.</w:t>
      </w:r>
    </w:p>
    <w:p w14:paraId="6AB57A24" w14:textId="77777777" w:rsidR="00BD567F" w:rsidRPr="009B51B8" w:rsidRDefault="00BD567F" w:rsidP="00F211F6">
      <w:pPr>
        <w:spacing w:before="100" w:beforeAutospacing="1" w:after="100" w:afterAutospacing="1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17)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elementy rytmizujące wypowiedź, w tym: wers, rym, strofę, refren.</w:t>
      </w:r>
    </w:p>
    <w:p w14:paraId="4F1B9650" w14:textId="77777777" w:rsidR="00BD567F" w:rsidRPr="009B51B8" w:rsidRDefault="00BD567F" w:rsidP="00F211F6">
      <w:pPr>
        <w:spacing w:before="100" w:beforeAutospacing="1" w:after="100" w:afterAutospacing="1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18)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wyróżnia rodzaje rymów: męskie, żeńskie, parzyste/sąsiadujące, okalające, krzyżowe.</w:t>
      </w:r>
    </w:p>
    <w:p w14:paraId="70624FBB" w14:textId="77777777" w:rsidR="00BD567F" w:rsidRPr="009B51B8" w:rsidRDefault="00BD567F" w:rsidP="00F211F6">
      <w:pPr>
        <w:spacing w:before="100" w:beforeAutospacing="1" w:after="100" w:afterAutospacing="1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19)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rozróżnia synonimy, antonimy, homonimy, rozumie ich funkcje w tekście i stosuje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je we własnych wypowiedziach.</w:t>
      </w:r>
    </w:p>
    <w:p w14:paraId="06999C84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20)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zróżnicowanie słownictwa, rozpoznaje neologizmy, eufemizmy i objaśnia ich role w utworach literackich.</w:t>
      </w:r>
    </w:p>
    <w:p w14:paraId="4E1636DD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21)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i rozróżnia środki perswazji oraz manipulacji, 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rozumie ich funkcje w reklamie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i w innych tekstach.</w:t>
      </w:r>
    </w:p>
    <w:p w14:paraId="45439DFE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22)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formułuje tezę oraz hipotezę, dobiera argumenty, układa kontrargumenty, uzasadnia swoje stanowisko.</w:t>
      </w:r>
    </w:p>
    <w:p w14:paraId="4E10EDB8" w14:textId="77777777" w:rsidR="00BD567F" w:rsidRPr="009B51B8" w:rsidRDefault="00BD567F" w:rsidP="00F211F6">
      <w:pPr>
        <w:spacing w:before="100" w:beforeAutospacing="1" w:after="100" w:afterAutospacing="1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23)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 i stosuje związki frazeologiczne związane tematycznie z pojęciami: podróż, przygoda, wyspa, przyjaźń. </w:t>
      </w:r>
    </w:p>
    <w:p w14:paraId="7A7C7A84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24)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wiedzę o języku :</w:t>
      </w:r>
    </w:p>
    <w:p w14:paraId="14750F85" w14:textId="77777777" w:rsidR="00BD567F" w:rsidRPr="009B51B8" w:rsidRDefault="00BD567F" w:rsidP="00F211F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9E114A4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 rozpoznaje wypowiedzenia oznajmujące, pytające, rozkazujące;</w:t>
      </w:r>
    </w:p>
    <w:p w14:paraId="7AE1C1AC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b)     rozpoznaje zdania pojedyncze rozwinięte i nierozwinięte, zdania złożone, równoważniki zdania, zdania bezpodmiotowe;</w:t>
      </w:r>
    </w:p>
    <w:p w14:paraId="41CFEB7B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  stosuje poprawne formy gramatyczne wyrazów odmiennych;</w:t>
      </w:r>
    </w:p>
    <w:p w14:paraId="60899B3C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  rozróżnia zdania złożone współrzędnie i podrzędnie oraz je tworzy;</w:t>
      </w:r>
    </w:p>
    <w:p w14:paraId="1A152690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     wskazuje i tworzy różne typy podmiotów i orzeczeń, </w:t>
      </w:r>
    </w:p>
    <w:p w14:paraId="38752D04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f)      rozróżnia odmienne i nieodmienne części mowy;</w:t>
      </w:r>
    </w:p>
    <w:p w14:paraId="024CCFF8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g)     rozpoznaje formy przypadków, liczby, osoby, czasu, trybu, strony i rodzaju gramatycznego odmiennych części mowy i określa ich funkcje w wypowiedzi;</w:t>
      </w:r>
    </w:p>
    <w:p w14:paraId="57D30494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h)     stopniuje przymiotniki i przysłówki; </w:t>
      </w:r>
    </w:p>
    <w:p w14:paraId="55639768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i)      oddziela temat fleksyjny od końcówki;</w:t>
      </w:r>
    </w:p>
    <w:p w14:paraId="68B44200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j)      wskazuje oboczności oraz tematy oboczne w odmianie rzeczownika;</w:t>
      </w:r>
    </w:p>
    <w:p w14:paraId="6654F64E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k)     wskazuje w wyrazie głoski, litery i sylaby.</w:t>
      </w:r>
    </w:p>
    <w:p w14:paraId="6479F549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l)      odróżnia czasowniki dokonane od niedokonanych, rozpoznaje nieosobowe formy czasownika (zakończone na -no, -to, bezokoliczniki, konstrukcje z „się”);</w:t>
      </w:r>
    </w:p>
    <w:p w14:paraId="35C3E163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ł) rozumie znaczenie oraz funkcje czasowników osobowych i nieosobowych;</w:t>
      </w:r>
    </w:p>
    <w:p w14:paraId="36AA7413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m)   rozpoznaje imiesłowy przymiotnikowe czynne i bierne, tworzy je oraz określa ich funkcje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tekście;</w:t>
      </w:r>
    </w:p>
    <w:p w14:paraId="4433BFF7" w14:textId="77777777" w:rsidR="00BD567F" w:rsidRPr="009B51B8" w:rsidRDefault="00BD567F" w:rsidP="00F211F6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n)     poprawnie używa czasowników w trybach: orzekającym, przypuszczającym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rozkazującym;</w:t>
      </w:r>
    </w:p>
    <w:p w14:paraId="10583003" w14:textId="77777777" w:rsidR="00BD567F" w:rsidRPr="009B51B8" w:rsidRDefault="00BD567F" w:rsidP="009B51B8">
      <w:pPr>
        <w:spacing w:before="100" w:beforeAutospacing="1" w:after="0" w:line="36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o)     stosuje konstrukcję stron</w:t>
      </w:r>
      <w:r w:rsid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czynnej oraz biernej czasownika i przekształca czasowniki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ze strony czynnej na bierną i odwrotnie, odpowiednio do celu oraz intencji wypowiedzi;</w:t>
      </w:r>
    </w:p>
    <w:p w14:paraId="2236AF4B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25) tworzy wypowiedź pisemną w następujących formach gatunkowych:</w:t>
      </w:r>
    </w:p>
    <w:p w14:paraId="26EF9FAC" w14:textId="77777777" w:rsidR="00F211F6" w:rsidRPr="009B51B8" w:rsidRDefault="00BD567F" w:rsidP="00F211F6">
      <w:pPr>
        <w:spacing w:after="0" w:line="360" w:lineRule="auto"/>
        <w:ind w:left="1221" w:hanging="79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   opowiadanie;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opis, w tym: bohatera, przedmiotu, dzieła sztuki, krajobrazu, przeżyć;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 prywatny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podziękowania;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gratulacj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e; zaproszenie, przemówienie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1CD51A4" w14:textId="77777777" w:rsidR="00BD567F" w:rsidRPr="009B51B8" w:rsidRDefault="00BD567F" w:rsidP="009B51B8">
      <w:pPr>
        <w:spacing w:after="0" w:line="360" w:lineRule="auto"/>
        <w:ind w:left="1221" w:hanging="79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instrukcja;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recenzja;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pamiętnik, dziennik;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notatka.</w:t>
      </w:r>
      <w:r w:rsidR="00F211F6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CC1D758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26) sporządza odtwórcze i twórcze plany ramowy oraz szczegółowy.</w:t>
      </w:r>
    </w:p>
    <w:p w14:paraId="436F31D8" w14:textId="77777777" w:rsidR="00BD567F" w:rsidRPr="009B51B8" w:rsidRDefault="00BD567F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27) zna zasady budowania akapitów i stosuje je, tworząc wypowiedź pisemną.</w:t>
      </w:r>
    </w:p>
    <w:p w14:paraId="1BD8145F" w14:textId="77777777" w:rsidR="00BD567F" w:rsidRPr="009B51B8" w:rsidRDefault="00BD567F" w:rsidP="009B51B8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28)stosuje środki językowe wzbogacające styl wypowiedzi, rozpoznaje je i nazywa,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np.: porównania, funkcjonalne powtórzenia, wyolbrzymienia.</w:t>
      </w:r>
    </w:p>
    <w:p w14:paraId="4B923F60" w14:textId="77777777" w:rsidR="00BD567F" w:rsidRPr="009B51B8" w:rsidRDefault="00127984" w:rsidP="00F211F6">
      <w:pPr>
        <w:spacing w:after="0" w:line="360" w:lineRule="auto"/>
        <w:ind w:left="644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="00BD567F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)zna i stosuje reguły ortografii oraz interpunkcji.</w:t>
      </w:r>
      <w:bookmarkStart w:id="1" w:name="_Hlk523675346"/>
      <w:bookmarkEnd w:id="1"/>
    </w:p>
    <w:p w14:paraId="44962EED" w14:textId="77777777" w:rsidR="00BD567F" w:rsidRDefault="00BD567F" w:rsidP="00F211F6">
      <w:pPr>
        <w:spacing w:before="100" w:beforeAutospacing="1" w:after="100" w:afterAutospacing="1" w:line="360" w:lineRule="auto"/>
        <w:ind w:left="64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127984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)korzysta ze słowników: ortograficznego, języka polskiego, wyrazów obcych, 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synonimów, frazeologicznego, encyklopedii oraz wyszukuje informacje w </w:t>
      </w:r>
      <w:r w:rsidR="00127984"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r w:rsidRPr="009B51B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09306E6" w14:textId="77777777" w:rsidR="009B51B8" w:rsidRPr="009B51B8" w:rsidRDefault="009B51B8" w:rsidP="00F211F6">
      <w:pPr>
        <w:spacing w:before="100" w:beforeAutospacing="1" w:after="100" w:afterAutospacing="1" w:line="360" w:lineRule="auto"/>
        <w:ind w:left="64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7C865D" w14:textId="77777777" w:rsidR="00BD567F" w:rsidRPr="009B51B8" w:rsidRDefault="00BD567F" w:rsidP="00F211F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Proponowana literatura</w:t>
      </w:r>
      <w:r w:rsidR="00127984"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4B3B6B56" w14:textId="43CCCBF9" w:rsidR="007D55E1" w:rsidRPr="009B51B8" w:rsidRDefault="00F211F6" w:rsidP="00F211F6">
      <w:pPr>
        <w:pStyle w:val="Akapitzlist"/>
        <w:numPr>
          <w:ilvl w:val="0"/>
          <w:numId w:val="1"/>
        </w:numPr>
        <w:spacing w:line="360" w:lineRule="auto"/>
        <w:jc w:val="both"/>
        <w:rPr>
          <w:bCs/>
        </w:rPr>
      </w:pPr>
      <w:r w:rsidRPr="009B51B8">
        <w:rPr>
          <w:bCs/>
        </w:rPr>
        <w:t>„</w:t>
      </w:r>
      <w:r w:rsidR="00DD2FF8">
        <w:rPr>
          <w:bCs/>
        </w:rPr>
        <w:t>Dziady cz. II</w:t>
      </w:r>
      <w:r w:rsidRPr="009B51B8">
        <w:rPr>
          <w:bCs/>
        </w:rPr>
        <w:t xml:space="preserve">” </w:t>
      </w:r>
      <w:r w:rsidR="00DD2FF8">
        <w:rPr>
          <w:bCs/>
        </w:rPr>
        <w:t>Adama Mickiewicza</w:t>
      </w:r>
      <w:r w:rsidR="007D55E1" w:rsidRPr="009B51B8">
        <w:rPr>
          <w:bCs/>
        </w:rPr>
        <w:t xml:space="preserve"> – dowolne wydanie </w:t>
      </w:r>
    </w:p>
    <w:p w14:paraId="41919C02" w14:textId="1D34C04A" w:rsidR="00DC6AD1" w:rsidRPr="009B51B8" w:rsidRDefault="00F211F6" w:rsidP="00F211F6">
      <w:pPr>
        <w:pStyle w:val="Akapitzlist"/>
        <w:numPr>
          <w:ilvl w:val="0"/>
          <w:numId w:val="1"/>
        </w:numPr>
        <w:spacing w:line="360" w:lineRule="auto"/>
        <w:jc w:val="both"/>
        <w:rPr>
          <w:bCs/>
        </w:rPr>
      </w:pPr>
      <w:r w:rsidRPr="009B51B8">
        <w:t>„</w:t>
      </w:r>
      <w:r w:rsidR="00DD2FF8">
        <w:t xml:space="preserve">Most do </w:t>
      </w:r>
      <w:proofErr w:type="spellStart"/>
      <w:r w:rsidR="00DD2FF8">
        <w:t>Terabithii</w:t>
      </w:r>
      <w:proofErr w:type="spellEnd"/>
      <w:r w:rsidRPr="009B51B8">
        <w:t xml:space="preserve">” </w:t>
      </w:r>
      <w:proofErr w:type="spellStart"/>
      <w:r w:rsidRPr="009B51B8">
        <w:t>Katherine</w:t>
      </w:r>
      <w:proofErr w:type="spellEnd"/>
      <w:r w:rsidRPr="009B51B8">
        <w:t xml:space="preserve"> </w:t>
      </w:r>
      <w:r w:rsidR="00DD2FF8">
        <w:t>Peterson –</w:t>
      </w:r>
      <w:r w:rsidRPr="009B51B8">
        <w:t xml:space="preserve"> </w:t>
      </w:r>
      <w:r w:rsidR="00DC6AD1" w:rsidRPr="009B51B8">
        <w:rPr>
          <w:bCs/>
        </w:rPr>
        <w:t>dowolne</w:t>
      </w:r>
      <w:r w:rsidR="00DD2FF8">
        <w:rPr>
          <w:bCs/>
        </w:rPr>
        <w:t xml:space="preserve"> </w:t>
      </w:r>
      <w:r w:rsidR="00DC6AD1" w:rsidRPr="009B51B8">
        <w:rPr>
          <w:bCs/>
        </w:rPr>
        <w:t xml:space="preserve">wydanie </w:t>
      </w:r>
    </w:p>
    <w:p w14:paraId="0A1AC36F" w14:textId="77777777" w:rsidR="008253CC" w:rsidRPr="009B51B8" w:rsidRDefault="008253CC" w:rsidP="00F211F6">
      <w:pPr>
        <w:pStyle w:val="Akapitzlist"/>
        <w:numPr>
          <w:ilvl w:val="0"/>
          <w:numId w:val="1"/>
        </w:numPr>
        <w:spacing w:line="360" w:lineRule="auto"/>
        <w:jc w:val="both"/>
        <w:rPr>
          <w:bCs/>
        </w:rPr>
      </w:pPr>
      <w:r w:rsidRPr="009B51B8">
        <w:rPr>
          <w:bCs/>
        </w:rPr>
        <w:t>Podręczniki i ćwiczenia do nauki języka polskiego.</w:t>
      </w:r>
    </w:p>
    <w:p w14:paraId="3FC83079" w14:textId="77777777" w:rsidR="008253CC" w:rsidRPr="009B51B8" w:rsidRDefault="008253CC" w:rsidP="00F211F6">
      <w:pPr>
        <w:pStyle w:val="Akapitzlist"/>
        <w:numPr>
          <w:ilvl w:val="0"/>
          <w:numId w:val="1"/>
        </w:numPr>
        <w:spacing w:line="360" w:lineRule="auto"/>
        <w:jc w:val="both"/>
        <w:rPr>
          <w:bCs/>
        </w:rPr>
      </w:pPr>
      <w:r w:rsidRPr="009B51B8">
        <w:rPr>
          <w:bCs/>
        </w:rPr>
        <w:t>Słowniki: wyrazów bliskoznacznych, ortograficzny, języka polskiego, frazeologiczny (dowolne wydania, również te internetowe).</w:t>
      </w:r>
    </w:p>
    <w:p w14:paraId="7DF85FCE" w14:textId="77777777" w:rsidR="00BD567F" w:rsidRPr="009B51B8" w:rsidRDefault="00BD567F" w:rsidP="00F211F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51B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14:paraId="3C805779" w14:textId="77777777" w:rsidR="00280CB5" w:rsidRPr="009B51B8" w:rsidRDefault="00280CB5" w:rsidP="00F21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80CB5" w:rsidRPr="009B51B8" w:rsidSect="00F211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2099E"/>
    <w:multiLevelType w:val="hybridMultilevel"/>
    <w:tmpl w:val="D78C9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0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7F"/>
    <w:rsid w:val="00127984"/>
    <w:rsid w:val="00280CB5"/>
    <w:rsid w:val="00491411"/>
    <w:rsid w:val="005C1259"/>
    <w:rsid w:val="005E44F3"/>
    <w:rsid w:val="007D55E1"/>
    <w:rsid w:val="008145D3"/>
    <w:rsid w:val="008253CC"/>
    <w:rsid w:val="008D1A7E"/>
    <w:rsid w:val="009B51B8"/>
    <w:rsid w:val="00B443A7"/>
    <w:rsid w:val="00BD567F"/>
    <w:rsid w:val="00D045D2"/>
    <w:rsid w:val="00DC6AD1"/>
    <w:rsid w:val="00DD2FF8"/>
    <w:rsid w:val="00E27106"/>
    <w:rsid w:val="00F21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56B42"/>
  <w15:docId w15:val="{BBBDDE3D-863C-4EDC-8090-683348A6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3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D567F"/>
    <w:rPr>
      <w:b/>
      <w:bCs/>
    </w:rPr>
  </w:style>
  <w:style w:type="paragraph" w:styleId="Akapitzlist">
    <w:name w:val="List Paragraph"/>
    <w:basedOn w:val="Normalny"/>
    <w:uiPriority w:val="34"/>
    <w:qFormat/>
    <w:rsid w:val="00BD5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F452B-D037-4CF6-960F-97BF1BE5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Anetka</dc:creator>
  <cp:lastModifiedBy>Agnieszka Medalion</cp:lastModifiedBy>
  <cp:revision>2</cp:revision>
  <dcterms:created xsi:type="dcterms:W3CDTF">2026-09-09T10:29:00Z</dcterms:created>
  <dcterms:modified xsi:type="dcterms:W3CDTF">2026-09-09T10:29:00Z</dcterms:modified>
</cp:coreProperties>
</file>